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58" w:rsidRDefault="00B42358">
      <w:pPr>
        <w:widowControl/>
        <w:suppressAutoHyphens w:val="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:rsidR="00B42358" w:rsidRPr="0063120D" w:rsidRDefault="00B42358" w:rsidP="00F4134E">
      <w:pPr>
        <w:keepNext/>
        <w:jc w:val="both"/>
        <w:rPr>
          <w:rFonts w:ascii="新細明體" w:eastAsia="新細明體" w:hAnsi="新細明體"/>
          <w:b/>
          <w:bdr w:val="single" w:sz="4" w:space="0" w:color="auto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五、課程學習目標</w:t>
      </w: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5"/>
        <w:gridCol w:w="8365"/>
      </w:tblGrid>
      <w:tr w:rsidR="00B42358" w:rsidRPr="0063120D" w:rsidTr="00AD261F">
        <w:trPr>
          <w:trHeight w:val="688"/>
        </w:trPr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AD261F">
            <w:pPr>
              <w:spacing w:line="280" w:lineRule="exact"/>
              <w:jc w:val="center"/>
              <w:textAlignment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課程學習目標</w:t>
            </w:r>
          </w:p>
        </w:tc>
        <w:tc>
          <w:tcPr>
            <w:tcW w:w="8365" w:type="dxa"/>
            <w:tcBorders>
              <w:right w:val="single" w:sz="4" w:space="0" w:color="auto"/>
            </w:tcBorders>
          </w:tcPr>
          <w:p w:rsidR="00B42358" w:rsidRPr="00CC7D36" w:rsidRDefault="00B42358" w:rsidP="00AD261F">
            <w:pPr>
              <w:jc w:val="both"/>
              <w:rPr>
                <w:rFonts w:ascii="標楷體"/>
                <w:lang w:eastAsia="zh-TW"/>
              </w:rPr>
            </w:pPr>
            <w:r w:rsidRPr="00F843C1">
              <w:rPr>
                <w:rFonts w:ascii="標楷體" w:hAnsi="標楷體"/>
                <w:lang w:eastAsia="zh-TW"/>
              </w:rPr>
              <w:t>1.</w:t>
            </w:r>
            <w:r w:rsidRPr="00F843C1">
              <w:rPr>
                <w:rFonts w:ascii="標楷體" w:hAnsi="標楷體" w:hint="eastAsia"/>
                <w:lang w:eastAsia="zh-TW"/>
              </w:rPr>
              <w:t>增進同學閱讀英文報紙興趣及培養宏廣之世界觀。</w:t>
            </w:r>
            <w:r w:rsidRPr="00F843C1">
              <w:rPr>
                <w:rFonts w:ascii="標楷體"/>
                <w:lang w:eastAsia="zh-TW"/>
              </w:rPr>
              <w:br/>
            </w:r>
            <w:r w:rsidRPr="00F843C1">
              <w:rPr>
                <w:rFonts w:ascii="標楷體" w:hAnsi="標楷體"/>
                <w:lang w:eastAsia="zh-TW"/>
              </w:rPr>
              <w:t>2.</w:t>
            </w:r>
            <w:r w:rsidRPr="00F843C1">
              <w:rPr>
                <w:rFonts w:ascii="標楷體" w:hAnsi="標楷體" w:hint="eastAsia"/>
                <w:lang w:eastAsia="zh-TW"/>
              </w:rPr>
              <w:t>籍由有效的導讀技巧，增進對英文時事文章之主旨、大意、句型</w:t>
            </w:r>
            <w:r w:rsidRPr="00F843C1">
              <w:rPr>
                <w:rFonts w:ascii="標楷體"/>
                <w:lang w:eastAsia="zh-TW"/>
              </w:rPr>
              <w:br/>
            </w:r>
            <w:r w:rsidRPr="00F843C1">
              <w:rPr>
                <w:rFonts w:ascii="標楷體" w:hAnsi="標楷體"/>
                <w:lang w:eastAsia="zh-TW"/>
              </w:rPr>
              <w:t xml:space="preserve">    </w:t>
            </w:r>
            <w:r w:rsidRPr="00F843C1">
              <w:rPr>
                <w:rFonts w:ascii="標楷體" w:hAnsi="標楷體" w:hint="eastAsia"/>
                <w:lang w:eastAsia="zh-TW"/>
              </w:rPr>
              <w:t>及字彙的掌握。</w:t>
            </w:r>
            <w:r w:rsidRPr="00F843C1">
              <w:rPr>
                <w:rFonts w:ascii="標楷體"/>
                <w:lang w:eastAsia="zh-TW"/>
              </w:rPr>
              <w:br/>
            </w:r>
            <w:r w:rsidRPr="00F843C1">
              <w:rPr>
                <w:rFonts w:ascii="標楷體" w:hAnsi="標楷體"/>
                <w:lang w:eastAsia="zh-TW"/>
              </w:rPr>
              <w:t>3.</w:t>
            </w:r>
            <w:r w:rsidRPr="00F843C1">
              <w:rPr>
                <w:rFonts w:ascii="標楷體" w:hAnsi="標楷體" w:hint="eastAsia"/>
                <w:lang w:eastAsia="zh-TW"/>
              </w:rPr>
              <w:t>培養獨立閱讀週報、雜誌期刊及迅速過濾資訊並彙整歸納之能力</w:t>
            </w:r>
            <w:r w:rsidRPr="00F843C1">
              <w:rPr>
                <w:rFonts w:ascii="標楷體"/>
                <w:lang w:eastAsia="zh-TW"/>
              </w:rPr>
              <w:br/>
            </w:r>
          </w:p>
        </w:tc>
      </w:tr>
      <w:tr w:rsidR="00B42358" w:rsidRPr="0063120D" w:rsidTr="00AD261F">
        <w:trPr>
          <w:trHeight w:val="688"/>
        </w:trPr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textAlignment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先修課程</w:t>
            </w:r>
          </w:p>
        </w:tc>
        <w:tc>
          <w:tcPr>
            <w:tcW w:w="8365" w:type="dxa"/>
            <w:tcBorders>
              <w:right w:val="single" w:sz="4" w:space="0" w:color="auto"/>
            </w:tcBorders>
          </w:tcPr>
          <w:p w:rsidR="00B42358" w:rsidRPr="003D502B" w:rsidRDefault="00B42358" w:rsidP="00AD261F">
            <w:pPr>
              <w:jc w:val="both"/>
              <w:rPr>
                <w:rFonts w:ascii="標楷體"/>
                <w:lang w:eastAsia="zh-TW"/>
              </w:rPr>
            </w:pPr>
            <w:r w:rsidRPr="00844395">
              <w:rPr>
                <w:rFonts w:ascii="標楷體" w:hAnsi="標楷體"/>
                <w:lang w:eastAsia="zh-TW"/>
              </w:rPr>
              <w:t>No</w:t>
            </w:r>
          </w:p>
        </w:tc>
      </w:tr>
    </w:tbl>
    <w:p w:rsidR="00B42358" w:rsidRPr="0063120D" w:rsidRDefault="00B42358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六、授課進度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7"/>
        <w:gridCol w:w="924"/>
        <w:gridCol w:w="2597"/>
        <w:gridCol w:w="1514"/>
        <w:gridCol w:w="1625"/>
        <w:gridCol w:w="2167"/>
      </w:tblGrid>
      <w:tr w:rsidR="00B42358" w:rsidRPr="0063120D" w:rsidTr="00D34816">
        <w:trPr>
          <w:trHeight w:val="463"/>
        </w:trPr>
        <w:tc>
          <w:tcPr>
            <w:tcW w:w="9854" w:type="dxa"/>
            <w:gridSpan w:val="6"/>
          </w:tcPr>
          <w:p w:rsidR="00B42358" w:rsidRPr="0063120D" w:rsidRDefault="00B42358" w:rsidP="00E02D3D">
            <w:pPr>
              <w:keepNext/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授課進度</w:t>
            </w:r>
            <w:r w:rsidRPr="0063120D">
              <w:rPr>
                <w:lang w:eastAsia="zh-TW"/>
              </w:rPr>
              <w:t xml:space="preserve"> Course Progress Outline</w:t>
            </w: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週次</w:t>
            </w:r>
            <w:r w:rsidRPr="0063120D">
              <w:rPr>
                <w:lang w:eastAsia="zh-TW"/>
              </w:rPr>
              <w:t>Week</w:t>
            </w:r>
          </w:p>
        </w:tc>
        <w:tc>
          <w:tcPr>
            <w:tcW w:w="924" w:type="dxa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日期</w:t>
            </w:r>
            <w:r>
              <w:rPr>
                <w:rFonts w:ascii="微軟正黑體" w:eastAsia="微軟正黑體" w:hAnsi="微軟正黑體"/>
                <w:b/>
                <w:bCs/>
                <w:color w:val="2E2E2E"/>
                <w:sz w:val="23"/>
                <w:szCs w:val="23"/>
              </w:rPr>
              <w:t>Date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主題</w:t>
            </w:r>
            <w:r w:rsidRPr="0063120D">
              <w:rPr>
                <w:lang w:eastAsia="zh-TW"/>
              </w:rPr>
              <w:t xml:space="preserve"> Topic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ind w:left="642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單元主題</w:t>
            </w:r>
            <w:r>
              <w:rPr>
                <w:lang w:eastAsia="zh-TW"/>
              </w:rPr>
              <w:t xml:space="preserve"> Unit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777DB2">
            <w:pPr>
              <w:spacing w:line="280" w:lineRule="exact"/>
              <w:ind w:left="64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備註</w:t>
            </w:r>
            <w:r>
              <w:rPr>
                <w:lang w:eastAsia="zh-TW"/>
              </w:rPr>
              <w:t xml:space="preserve"> Remark</w:t>
            </w: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</w:t>
            </w:r>
          </w:p>
        </w:tc>
        <w:tc>
          <w:tcPr>
            <w:tcW w:w="924" w:type="dxa"/>
            <w:vAlign w:val="center"/>
          </w:tcPr>
          <w:p w:rsidR="00B42358" w:rsidRPr="00A32A2F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132A22">
              <w:rPr>
                <w:highlight w:val="magenta"/>
                <w:lang w:eastAsia="zh-TW"/>
              </w:rPr>
              <w:t>09/16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A32A2F">
              <w:rPr>
                <w:lang w:eastAsia="zh-TW"/>
              </w:rPr>
              <w:t>Classroom meeting</w:t>
            </w:r>
            <w:r w:rsidRPr="00A32A2F">
              <w:rPr>
                <w:lang w:eastAsia="zh-TW"/>
              </w:rPr>
              <w:br/>
              <w:t>1. Group name list signed, email add and cell phone form</w:t>
            </w:r>
            <w:r w:rsidRPr="00A32A2F">
              <w:rPr>
                <w:lang w:eastAsia="zh-TW"/>
              </w:rPr>
              <w:br/>
              <w:t>Class intro</w:t>
            </w:r>
            <w:r w:rsidRPr="00A32A2F">
              <w:rPr>
                <w:lang w:eastAsia="zh-TW"/>
              </w:rPr>
              <w:br/>
              <w:t>Getting your Study Group</w:t>
            </w:r>
            <w:r w:rsidRPr="00A32A2F">
              <w:rPr>
                <w:lang w:eastAsia="zh-TW"/>
              </w:rPr>
              <w:br/>
            </w:r>
            <w:r w:rsidRPr="00A32A2F">
              <w:rPr>
                <w:rFonts w:hint="eastAsia"/>
                <w:lang w:eastAsia="zh-TW"/>
              </w:rPr>
              <w:t>英語新聞閱讀策略與導讀</w:t>
            </w:r>
            <w:r w:rsidRPr="00A32A2F">
              <w:rPr>
                <w:lang w:eastAsia="zh-TW"/>
              </w:rPr>
              <w:br/>
              <w:t xml:space="preserve">2. Supplementary reading task: </w:t>
            </w:r>
            <w:r w:rsidRPr="00A32A2F">
              <w:rPr>
                <w:lang w:eastAsia="zh-TW"/>
              </w:rPr>
              <w:br/>
              <w:t xml:space="preserve">CNN </w:t>
            </w:r>
            <w:r w:rsidRPr="00A32A2F">
              <w:rPr>
                <w:rFonts w:hint="eastAsia"/>
                <w:lang w:eastAsia="zh-TW"/>
              </w:rPr>
              <w:t>互動英</w:t>
            </w:r>
            <w:r>
              <w:rPr>
                <w:lang w:eastAsia="zh-TW"/>
              </w:rPr>
              <w:t>(10</w:t>
            </w:r>
            <w:r w:rsidRPr="00A32A2F">
              <w:rPr>
                <w:rFonts w:hint="eastAsia"/>
                <w:lang w:eastAsia="zh-TW"/>
              </w:rPr>
              <w:t>月</w:t>
            </w:r>
            <w:r w:rsidRPr="00A32A2F">
              <w:rPr>
                <w:lang w:eastAsia="zh-TW"/>
              </w:rPr>
              <w:t>) +CDR(included in Final listening comprehension test)</w:t>
            </w:r>
            <w:r w:rsidRPr="00A32A2F">
              <w:rPr>
                <w:lang w:eastAsia="zh-TW"/>
              </w:rPr>
              <w:br/>
              <w:t>3. Online news sharing and classmates’ feedbacks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討論區</w:t>
            </w:r>
            <w:r w:rsidRPr="00A32A2F">
              <w:rPr>
                <w:lang w:eastAsia="zh-TW"/>
              </w:rPr>
              <w:br/>
              <w:t>(Final essay question)</w:t>
            </w:r>
            <w:r w:rsidRPr="00A32A2F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150AF0">
              <w:rPr>
                <w:lang w:eastAsia="zh-TW"/>
              </w:rPr>
              <w:t>Class Introduction and orientation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150AF0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2</w:t>
            </w:r>
          </w:p>
        </w:tc>
        <w:tc>
          <w:tcPr>
            <w:tcW w:w="924" w:type="dxa"/>
            <w:vAlign w:val="center"/>
          </w:tcPr>
          <w:p w:rsidR="00B42358" w:rsidRPr="005E0EFF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09/23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Default="00B42358" w:rsidP="00907909">
            <w:pPr>
              <w:spacing w:line="280" w:lineRule="exact"/>
              <w:rPr>
                <w:lang w:eastAsia="zh-TW"/>
              </w:rPr>
            </w:pPr>
            <w:r w:rsidRPr="005E0EFF">
              <w:rPr>
                <w:lang w:eastAsia="zh-TW"/>
              </w:rPr>
              <w:t>English Newspaper sample reading</w:t>
            </w:r>
            <w:r>
              <w:rPr>
                <w:lang w:eastAsia="zh-TW"/>
              </w:rPr>
              <w:t xml:space="preserve"> Guidelines </w:t>
            </w:r>
          </w:p>
          <w:p w:rsidR="00B42358" w:rsidRDefault="00B42358" w:rsidP="00907909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Warm up Qs</w:t>
            </w:r>
            <w:r>
              <w:rPr>
                <w:rFonts w:hint="eastAsia"/>
                <w:lang w:eastAsia="zh-TW"/>
              </w:rPr>
              <w:t>討論區</w:t>
            </w:r>
          </w:p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E249CB">
              <w:rPr>
                <w:highlight w:val="yellow"/>
                <w:lang w:eastAsia="zh-TW"/>
              </w:rPr>
              <w:t>Deadline : 9/28</w:t>
            </w:r>
            <w:r w:rsidRPr="005E0EFF">
              <w:rPr>
                <w:lang w:eastAsia="zh-TW"/>
              </w:rPr>
              <w:br/>
              <w:t xml:space="preserve">New York Times </w:t>
            </w:r>
            <w:r w:rsidRPr="005E0EFF">
              <w:rPr>
                <w:lang w:eastAsia="zh-TW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5E0EFF">
                  <w:rPr>
                    <w:lang w:eastAsia="zh-TW"/>
                  </w:rPr>
                  <w:t>China</w:t>
                </w:r>
              </w:smartTag>
            </w:smartTag>
            <w:r w:rsidRPr="005E0EFF">
              <w:rPr>
                <w:lang w:eastAsia="zh-TW"/>
              </w:rPr>
              <w:t xml:space="preserve"> Post</w:t>
            </w:r>
            <w:r w:rsidRPr="005E0EFF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Default="00B42358" w:rsidP="00907909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Online materials:</w:t>
            </w:r>
          </w:p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News reading guidelines wmv, ppt files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150AF0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3</w:t>
            </w:r>
          </w:p>
        </w:tc>
        <w:tc>
          <w:tcPr>
            <w:tcW w:w="924" w:type="dxa"/>
            <w:vAlign w:val="center"/>
          </w:tcPr>
          <w:p w:rsidR="00B42358" w:rsidRPr="0082103B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132A22">
              <w:rPr>
                <w:highlight w:val="magenta"/>
                <w:lang w:eastAsia="zh-TW"/>
              </w:rPr>
              <w:t>09/30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Default="00B42358" w:rsidP="00907909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 xml:space="preserve">In class worksheet 10% of final grade    </w:t>
            </w:r>
          </w:p>
          <w:p w:rsidR="00B42358" w:rsidRDefault="00B42358" w:rsidP="00907909">
            <w:pPr>
              <w:spacing w:line="280" w:lineRule="exact"/>
              <w:rPr>
                <w:lang w:eastAsia="zh-TW"/>
              </w:rPr>
            </w:pPr>
            <w:r w:rsidRPr="0082103B">
              <w:rPr>
                <w:lang w:eastAsia="zh-TW"/>
              </w:rPr>
              <w:t xml:space="preserve">Week 2 </w:t>
            </w:r>
            <w:r w:rsidRPr="0082103B">
              <w:rPr>
                <w:rFonts w:hint="eastAsia"/>
                <w:lang w:eastAsia="zh-TW"/>
              </w:rPr>
              <w:t>作業</w:t>
            </w:r>
            <w:r w:rsidRPr="0082103B">
              <w:rPr>
                <w:lang w:eastAsia="zh-TW"/>
              </w:rPr>
              <w:t xml:space="preserve">Unit 1 : Self-evaluation </w:t>
            </w:r>
            <w:r>
              <w:rPr>
                <w:rFonts w:hint="eastAsia"/>
                <w:lang w:eastAsia="zh-TW"/>
              </w:rPr>
              <w:t>作業區</w:t>
            </w:r>
            <w:r w:rsidRPr="0082103B">
              <w:rPr>
                <w:lang w:eastAsia="zh-TW"/>
              </w:rPr>
              <w:br/>
              <w:t xml:space="preserve">Reading strategies </w:t>
            </w:r>
          </w:p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82103B">
              <w:rPr>
                <w:lang w:eastAsia="zh-TW"/>
              </w:rPr>
              <w:t>video, PP files</w:t>
            </w:r>
            <w:r w:rsidRPr="0082103B">
              <w:rPr>
                <w:lang w:eastAsia="zh-TW"/>
              </w:rPr>
              <w:br/>
            </w:r>
            <w:r>
              <w:rPr>
                <w:lang w:eastAsia="zh-TW"/>
              </w:rPr>
              <w:br/>
            </w:r>
            <w:r w:rsidRPr="00C75923">
              <w:rPr>
                <w:highlight w:val="cyan"/>
                <w:lang w:eastAsia="zh-TW"/>
              </w:rPr>
              <w:t>Due: 10/5</w:t>
            </w:r>
            <w:r w:rsidRPr="0082103B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134FD2">
              <w:rPr>
                <w:lang w:eastAsia="zh-TW"/>
              </w:rPr>
              <w:t xml:space="preserve">Week 2 </w:t>
            </w:r>
            <w:r w:rsidRPr="00134FD2">
              <w:rPr>
                <w:rFonts w:hint="eastAsia"/>
                <w:lang w:eastAsia="zh-TW"/>
              </w:rPr>
              <w:t>作業</w:t>
            </w:r>
            <w:r w:rsidRPr="00134FD2">
              <w:rPr>
                <w:lang w:eastAsia="zh-TW"/>
              </w:rPr>
              <w:t xml:space="preserve">Unit 1 : Self-evaluation </w:t>
            </w:r>
            <w:r w:rsidRPr="00134FD2">
              <w:rPr>
                <w:lang w:eastAsia="zh-TW"/>
              </w:rPr>
              <w:br/>
              <w:t>Reading strategies video, PP files</w:t>
            </w:r>
            <w:r w:rsidRPr="00134FD2">
              <w:rPr>
                <w:lang w:eastAsia="zh-TW"/>
              </w:rPr>
              <w:br/>
            </w:r>
            <w:r w:rsidRPr="00134FD2">
              <w:rPr>
                <w:rFonts w:hint="eastAsia"/>
                <w:lang w:eastAsia="zh-TW"/>
              </w:rPr>
              <w:t>閱讀指導</w:t>
            </w:r>
            <w:r w:rsidRPr="00134FD2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134FD2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4</w:t>
            </w:r>
          </w:p>
        </w:tc>
        <w:tc>
          <w:tcPr>
            <w:tcW w:w="924" w:type="dxa"/>
            <w:vAlign w:val="center"/>
          </w:tcPr>
          <w:p w:rsidR="00B42358" w:rsidRPr="00393F6B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10/07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393F6B">
              <w:rPr>
                <w:lang w:eastAsia="zh-TW"/>
              </w:rPr>
              <w:t xml:space="preserve">Unit 2: Extreme Weather Warm Up Qs (70%) and feedback toward others(30%) on iCAN forum </w:t>
            </w:r>
            <w:r w:rsidRPr="00393F6B">
              <w:rPr>
                <w:lang w:eastAsia="zh-TW"/>
              </w:rPr>
              <w:br/>
            </w:r>
            <w:r w:rsidRPr="00393F6B">
              <w:rPr>
                <w:rFonts w:hint="eastAsia"/>
                <w:lang w:eastAsia="zh-TW"/>
              </w:rPr>
              <w:t>極端氣候</w:t>
            </w:r>
            <w:r>
              <w:rPr>
                <w:lang w:eastAsia="zh-TW"/>
              </w:rPr>
              <w:br/>
            </w:r>
            <w:r w:rsidRPr="00E249CB">
              <w:rPr>
                <w:highlight w:val="yellow"/>
                <w:lang w:eastAsia="zh-TW"/>
              </w:rPr>
              <w:t>Deadline: 10/12</w:t>
            </w:r>
            <w:r w:rsidRPr="00393F6B">
              <w:rPr>
                <w:lang w:eastAsia="zh-TW"/>
              </w:rPr>
              <w:t xml:space="preserve"> upload to iCAN(</w:t>
            </w:r>
            <w:r w:rsidRPr="00393F6B">
              <w:rPr>
                <w:rFonts w:hint="eastAsia"/>
                <w:lang w:eastAsia="zh-TW"/>
              </w:rPr>
              <w:t>討論區</w:t>
            </w:r>
            <w:r w:rsidRPr="00393F6B">
              <w:rPr>
                <w:lang w:eastAsia="zh-TW"/>
              </w:rPr>
              <w:t>)</w:t>
            </w:r>
            <w:r w:rsidRPr="00393F6B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144128">
              <w:rPr>
                <w:lang w:eastAsia="zh-TW"/>
              </w:rPr>
              <w:t xml:space="preserve">Unit 2: Extreme Weather Warm Up Qs (70%) and feedback toward others(30%) on iCAN forum </w:t>
            </w:r>
            <w:r w:rsidRPr="00144128">
              <w:rPr>
                <w:lang w:eastAsia="zh-TW"/>
              </w:rPr>
              <w:br/>
            </w:r>
            <w:r w:rsidRPr="00144128">
              <w:rPr>
                <w:rFonts w:hint="eastAsia"/>
                <w:lang w:eastAsia="zh-TW"/>
              </w:rPr>
              <w:t>極端氣候</w:t>
            </w:r>
            <w:r w:rsidRPr="00144128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144128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5</w:t>
            </w:r>
          </w:p>
        </w:tc>
        <w:tc>
          <w:tcPr>
            <w:tcW w:w="924" w:type="dxa"/>
            <w:vAlign w:val="center"/>
          </w:tcPr>
          <w:p w:rsidR="00B42358" w:rsidRPr="00B17A32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10/14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Default="00B42358" w:rsidP="00907909">
            <w:pPr>
              <w:spacing w:line="280" w:lineRule="exact"/>
              <w:rPr>
                <w:lang w:eastAsia="zh-TW"/>
              </w:rPr>
            </w:pPr>
            <w:r w:rsidRPr="00B17A32">
              <w:rPr>
                <w:lang w:eastAsia="zh-TW"/>
              </w:rPr>
              <w:t>nit 2  :Extreme Wea</w:t>
            </w:r>
            <w:r>
              <w:rPr>
                <w:lang w:eastAsia="zh-TW"/>
              </w:rPr>
              <w:t xml:space="preserve">ther  </w:t>
            </w:r>
          </w:p>
          <w:p w:rsidR="00B42358" w:rsidRDefault="00B42358" w:rsidP="00907909">
            <w:pPr>
              <w:spacing w:line="280" w:lineRule="exact"/>
              <w:rPr>
                <w:lang w:eastAsia="zh-TW"/>
              </w:rPr>
            </w:pPr>
          </w:p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C75923">
              <w:rPr>
                <w:highlight w:val="cyan"/>
                <w:lang w:eastAsia="zh-TW"/>
              </w:rPr>
              <w:t xml:space="preserve">Self-evaluation  </w:t>
            </w:r>
            <w:r w:rsidRPr="00C75923">
              <w:rPr>
                <w:highlight w:val="cyan"/>
                <w:lang w:eastAsia="zh-TW"/>
              </w:rPr>
              <w:br/>
              <w:t>Due 10/19 (</w:t>
            </w:r>
            <w:r w:rsidRPr="00C75923">
              <w:rPr>
                <w:rFonts w:hint="eastAsia"/>
                <w:highlight w:val="cyan"/>
                <w:lang w:eastAsia="zh-TW"/>
              </w:rPr>
              <w:t>上傳作業區</w:t>
            </w:r>
            <w:r w:rsidRPr="00C75923">
              <w:rPr>
                <w:highlight w:val="cyan"/>
                <w:lang w:eastAsia="zh-TW"/>
              </w:rPr>
              <w:t>)</w:t>
            </w:r>
            <w:r w:rsidRPr="00B17A32">
              <w:rPr>
                <w:lang w:eastAsia="zh-TW"/>
              </w:rPr>
              <w:br/>
            </w:r>
            <w:r w:rsidRPr="00B17A32">
              <w:rPr>
                <w:rFonts w:hint="eastAsia"/>
                <w:lang w:eastAsia="zh-TW"/>
              </w:rPr>
              <w:t>極端氣候複習測</w:t>
            </w:r>
            <w:r w:rsidRPr="00B17A32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EF4FF0">
              <w:rPr>
                <w:lang w:eastAsia="zh-TW"/>
              </w:rPr>
              <w:t xml:space="preserve">nit 2  :Extreme Weather  Self-evaluation  </w:t>
            </w:r>
            <w:r w:rsidRPr="00EF4FF0">
              <w:rPr>
                <w:lang w:eastAsia="zh-TW"/>
              </w:rPr>
              <w:br/>
              <w:t>Due 3/12 (</w:t>
            </w:r>
            <w:r w:rsidRPr="00EF4FF0">
              <w:rPr>
                <w:rFonts w:hint="eastAsia"/>
                <w:lang w:eastAsia="zh-TW"/>
              </w:rPr>
              <w:t>上傳作業區</w:t>
            </w:r>
            <w:r w:rsidRPr="00EF4FF0">
              <w:rPr>
                <w:lang w:eastAsia="zh-TW"/>
              </w:rPr>
              <w:t>)</w:t>
            </w:r>
            <w:r w:rsidRPr="00EF4FF0">
              <w:rPr>
                <w:lang w:eastAsia="zh-TW"/>
              </w:rPr>
              <w:br/>
            </w:r>
            <w:r w:rsidRPr="00EF4FF0">
              <w:rPr>
                <w:rFonts w:hint="eastAsia"/>
                <w:lang w:eastAsia="zh-TW"/>
              </w:rPr>
              <w:t>極端氣候複習測</w:t>
            </w:r>
            <w:r w:rsidRPr="00EF4FF0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EF4FF0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6</w:t>
            </w:r>
          </w:p>
        </w:tc>
        <w:tc>
          <w:tcPr>
            <w:tcW w:w="924" w:type="dxa"/>
            <w:vAlign w:val="center"/>
          </w:tcPr>
          <w:p w:rsidR="00B42358" w:rsidRPr="00760FC5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10/21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Default="00B42358" w:rsidP="00907909">
            <w:pPr>
              <w:spacing w:line="280" w:lineRule="exact"/>
              <w:rPr>
                <w:lang w:eastAsia="zh-TW"/>
              </w:rPr>
            </w:pPr>
            <w:r w:rsidRPr="00760FC5">
              <w:rPr>
                <w:lang w:eastAsia="zh-TW"/>
              </w:rPr>
              <w:t>Unit 3: Wii  warm up (70%) and feedbacks toward others (30%) in forum</w:t>
            </w:r>
          </w:p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760FC5">
              <w:rPr>
                <w:lang w:eastAsia="zh-TW"/>
              </w:rPr>
              <w:br/>
              <w:t xml:space="preserve">Wii </w:t>
            </w:r>
            <w:r w:rsidRPr="00760FC5">
              <w:rPr>
                <w:rFonts w:hint="eastAsia"/>
                <w:lang w:eastAsia="zh-TW"/>
              </w:rPr>
              <w:t>遊戲機的運用</w:t>
            </w:r>
            <w:r>
              <w:rPr>
                <w:lang w:eastAsia="zh-TW"/>
              </w:rPr>
              <w:br/>
            </w:r>
            <w:r w:rsidRPr="00E249CB">
              <w:rPr>
                <w:highlight w:val="yellow"/>
                <w:lang w:eastAsia="zh-TW"/>
              </w:rPr>
              <w:t>Due :  10/26</w:t>
            </w:r>
            <w:r>
              <w:rPr>
                <w:lang w:eastAsia="zh-TW"/>
              </w:rPr>
              <w:t xml:space="preserve"> </w:t>
            </w:r>
            <w:r w:rsidRPr="00760FC5">
              <w:rPr>
                <w:lang w:eastAsia="zh-TW"/>
              </w:rPr>
              <w:t xml:space="preserve"> to iCAN(</w:t>
            </w:r>
            <w:r w:rsidRPr="00760FC5">
              <w:rPr>
                <w:rFonts w:hint="eastAsia"/>
                <w:lang w:eastAsia="zh-TW"/>
              </w:rPr>
              <w:t>討論區</w:t>
            </w:r>
            <w:r w:rsidRPr="00760FC5">
              <w:rPr>
                <w:lang w:eastAsia="zh-TW"/>
              </w:rPr>
              <w:t>)</w:t>
            </w:r>
            <w:r w:rsidRPr="00760FC5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A45EB1">
              <w:rPr>
                <w:lang w:eastAsia="zh-TW"/>
              </w:rPr>
              <w:t>Unit 3: Wii  warm up (70%) and feedbacks toward others (30%) in forum</w:t>
            </w:r>
            <w:r w:rsidRPr="00A45EB1">
              <w:rPr>
                <w:lang w:eastAsia="zh-TW"/>
              </w:rPr>
              <w:br/>
              <w:t xml:space="preserve">Wii </w:t>
            </w:r>
            <w:r w:rsidRPr="00A45EB1">
              <w:rPr>
                <w:rFonts w:hint="eastAsia"/>
                <w:lang w:eastAsia="zh-TW"/>
              </w:rPr>
              <w:t>遊戲機的運用</w:t>
            </w:r>
            <w:r w:rsidRPr="00A45EB1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A45EB1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tcBorders>
              <w:bottom w:val="nil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7</w: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B42358" w:rsidRPr="00D22F4F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10/28</w:t>
            </w:r>
          </w:p>
        </w:tc>
        <w:tc>
          <w:tcPr>
            <w:tcW w:w="2597" w:type="dxa"/>
            <w:tcBorders>
              <w:bottom w:val="nil"/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D22F4F">
              <w:rPr>
                <w:lang w:eastAsia="zh-TW"/>
              </w:rPr>
              <w:t xml:space="preserve">Unit 3: Wii  Self-evaluation </w:t>
            </w:r>
            <w:r w:rsidRPr="00D22F4F">
              <w:rPr>
                <w:lang w:eastAsia="zh-TW"/>
              </w:rPr>
              <w:br/>
            </w:r>
            <w:r w:rsidRPr="00D22F4F">
              <w:rPr>
                <w:rFonts w:hint="eastAsia"/>
                <w:lang w:eastAsia="zh-TW"/>
              </w:rPr>
              <w:t>遊戲機的運用複習測驗及作業討論</w:t>
            </w:r>
            <w:r>
              <w:rPr>
                <w:lang w:eastAsia="zh-TW"/>
              </w:rPr>
              <w:br/>
            </w:r>
            <w:r w:rsidRPr="00C75923">
              <w:rPr>
                <w:highlight w:val="cyan"/>
                <w:lang w:eastAsia="zh-TW"/>
              </w:rPr>
              <w:t>Due: 11/2  (</w:t>
            </w:r>
            <w:r w:rsidRPr="00C75923">
              <w:rPr>
                <w:rFonts w:hint="eastAsia"/>
                <w:highlight w:val="cyan"/>
                <w:lang w:eastAsia="zh-TW"/>
              </w:rPr>
              <w:t>上傳作業區</w:t>
            </w:r>
            <w:r w:rsidRPr="00C75923">
              <w:rPr>
                <w:highlight w:val="cyan"/>
                <w:lang w:eastAsia="zh-TW"/>
              </w:rPr>
              <w:t>)</w:t>
            </w:r>
            <w:r w:rsidRPr="00D22F4F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043D64">
              <w:rPr>
                <w:lang w:eastAsia="zh-TW"/>
              </w:rPr>
              <w:t xml:space="preserve">Unit 3: Wii  Self-evaluation </w:t>
            </w:r>
            <w:r w:rsidRPr="00043D64">
              <w:rPr>
                <w:lang w:eastAsia="zh-TW"/>
              </w:rPr>
              <w:br/>
            </w:r>
            <w:r w:rsidRPr="00043D64">
              <w:rPr>
                <w:rFonts w:hint="eastAsia"/>
                <w:lang w:eastAsia="zh-TW"/>
              </w:rPr>
              <w:t>遊戲機的運用複習測驗及作業討論</w:t>
            </w:r>
            <w:r w:rsidRPr="00043D64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  <w:bottom w:val="nil"/>
            </w:tcBorders>
          </w:tcPr>
          <w:p w:rsidR="00B42358" w:rsidRPr="00043D64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8</w:t>
            </w:r>
          </w:p>
        </w:tc>
        <w:tc>
          <w:tcPr>
            <w:tcW w:w="924" w:type="dxa"/>
            <w:vAlign w:val="center"/>
          </w:tcPr>
          <w:p w:rsidR="00B42358" w:rsidRPr="00D22F4F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11/04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D22F4F">
              <w:rPr>
                <w:lang w:eastAsia="zh-TW"/>
              </w:rPr>
              <w:t>Unit 5</w:t>
            </w:r>
            <w:r w:rsidRPr="00D22F4F">
              <w:rPr>
                <w:lang w:eastAsia="zh-TW"/>
              </w:rPr>
              <w:br/>
              <w:t xml:space="preserve">Science &amp; Tech news: Synthetic Life  </w:t>
            </w:r>
            <w:r w:rsidRPr="00D22F4F">
              <w:rPr>
                <w:lang w:eastAsia="zh-TW"/>
              </w:rPr>
              <w:br/>
            </w:r>
            <w:r w:rsidRPr="00D22F4F">
              <w:rPr>
                <w:rFonts w:hint="eastAsia"/>
                <w:lang w:eastAsia="zh-TW"/>
              </w:rPr>
              <w:t>人造細胞</w:t>
            </w:r>
            <w:r w:rsidRPr="00D22F4F">
              <w:rPr>
                <w:lang w:eastAsia="zh-TW"/>
              </w:rPr>
              <w:t>warm up Qs</w:t>
            </w:r>
            <w:r>
              <w:rPr>
                <w:lang w:eastAsia="zh-TW"/>
              </w:rPr>
              <w:t xml:space="preserve"> and feedbacks in forum</w:t>
            </w:r>
            <w:r>
              <w:rPr>
                <w:lang w:eastAsia="zh-TW"/>
              </w:rPr>
              <w:br/>
            </w:r>
            <w:r w:rsidRPr="00E249CB">
              <w:rPr>
                <w:highlight w:val="yellow"/>
                <w:lang w:eastAsia="zh-TW"/>
              </w:rPr>
              <w:t>Due: 11/9</w:t>
            </w:r>
            <w:r w:rsidRPr="00D22F4F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83345D">
              <w:rPr>
                <w:lang w:eastAsia="zh-TW"/>
              </w:rPr>
              <w:t>Unit 5</w:t>
            </w:r>
            <w:r w:rsidRPr="0083345D">
              <w:rPr>
                <w:lang w:eastAsia="zh-TW"/>
              </w:rPr>
              <w:br/>
              <w:t xml:space="preserve">Science &amp; Tech news: Synthetic Life  </w:t>
            </w:r>
            <w:r w:rsidRPr="0083345D">
              <w:rPr>
                <w:lang w:eastAsia="zh-TW"/>
              </w:rPr>
              <w:br/>
            </w:r>
            <w:r w:rsidRPr="0083345D">
              <w:rPr>
                <w:rFonts w:hint="eastAsia"/>
                <w:lang w:eastAsia="zh-TW"/>
              </w:rPr>
              <w:t>人造細胞</w:t>
            </w:r>
            <w:r w:rsidRPr="0083345D">
              <w:rPr>
                <w:lang w:eastAsia="zh-TW"/>
              </w:rPr>
              <w:t>warm up Qs and feedbacks in forum</w:t>
            </w:r>
            <w:r w:rsidRPr="0083345D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83345D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9</w:t>
            </w:r>
          </w:p>
        </w:tc>
        <w:tc>
          <w:tcPr>
            <w:tcW w:w="924" w:type="dxa"/>
            <w:vAlign w:val="center"/>
          </w:tcPr>
          <w:p w:rsidR="00B42358" w:rsidRPr="00384F06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11/11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Default="00B42358" w:rsidP="00907909">
            <w:pPr>
              <w:spacing w:line="280" w:lineRule="exact"/>
              <w:rPr>
                <w:lang w:eastAsia="zh-TW"/>
              </w:rPr>
            </w:pPr>
            <w:r w:rsidRPr="00384F06">
              <w:rPr>
                <w:lang w:eastAsia="zh-TW"/>
              </w:rPr>
              <w:t xml:space="preserve">Mid Term Week  </w:t>
            </w:r>
            <w:r w:rsidRPr="00384F06">
              <w:rPr>
                <w:lang w:eastAsia="zh-TW"/>
              </w:rPr>
              <w:br/>
            </w:r>
            <w:r w:rsidRPr="00132A22">
              <w:rPr>
                <w:rFonts w:hint="eastAsia"/>
                <w:highlight w:val="yellow"/>
                <w:lang w:eastAsia="zh-TW"/>
              </w:rPr>
              <w:t>期中考</w:t>
            </w:r>
            <w:r w:rsidRPr="00132A22">
              <w:rPr>
                <w:highlight w:val="yellow"/>
                <w:lang w:eastAsia="zh-TW"/>
              </w:rPr>
              <w:t xml:space="preserve"> Online</w:t>
            </w:r>
            <w:r>
              <w:rPr>
                <w:highlight w:val="yellow"/>
                <w:lang w:eastAsia="zh-TW"/>
              </w:rPr>
              <w:t xml:space="preserve"> Exam 11/11</w:t>
            </w:r>
            <w:r>
              <w:rPr>
                <w:lang w:eastAsia="zh-TW"/>
              </w:rPr>
              <w:t xml:space="preserve"> </w:t>
            </w:r>
            <w:r w:rsidRPr="00E249CB">
              <w:rPr>
                <w:highlight w:val="yellow"/>
                <w:lang w:eastAsia="zh-TW"/>
              </w:rPr>
              <w:t>8:00 am-23:59 pm</w:t>
            </w:r>
            <w:r w:rsidRPr="00384F06">
              <w:rPr>
                <w:lang w:eastAsia="zh-TW"/>
              </w:rPr>
              <w:br/>
            </w:r>
          </w:p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634CDF">
              <w:rPr>
                <w:lang w:eastAsia="zh-TW"/>
              </w:rPr>
              <w:t xml:space="preserve">Mid Term Week  </w:t>
            </w:r>
            <w:r w:rsidRPr="00634CDF">
              <w:rPr>
                <w:lang w:eastAsia="zh-TW"/>
              </w:rPr>
              <w:br/>
            </w:r>
            <w:r w:rsidRPr="00634CDF">
              <w:rPr>
                <w:rFonts w:hint="eastAsia"/>
                <w:lang w:eastAsia="zh-TW"/>
              </w:rPr>
              <w:t>期中考</w:t>
            </w:r>
            <w:r>
              <w:rPr>
                <w:lang w:eastAsia="zh-TW"/>
              </w:rPr>
              <w:t xml:space="preserve"> Online</w:t>
            </w:r>
            <w:r w:rsidRPr="00634CDF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634CDF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10</w:t>
            </w:r>
          </w:p>
        </w:tc>
        <w:tc>
          <w:tcPr>
            <w:tcW w:w="924" w:type="dxa"/>
            <w:vAlign w:val="center"/>
          </w:tcPr>
          <w:p w:rsidR="00B42358" w:rsidRPr="00F22FA1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11/18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F22FA1">
              <w:rPr>
                <w:lang w:eastAsia="zh-TW"/>
              </w:rPr>
              <w:t>Synthetic Life : Self-evaluation</w:t>
            </w:r>
            <w:r w:rsidRPr="00F22FA1">
              <w:rPr>
                <w:lang w:eastAsia="zh-TW"/>
              </w:rPr>
              <w:br/>
              <w:t xml:space="preserve"> </w:t>
            </w:r>
            <w:r>
              <w:rPr>
                <w:rFonts w:hint="eastAsia"/>
                <w:lang w:eastAsia="zh-TW"/>
              </w:rPr>
              <w:t>人造細胞複習測驗及</w:t>
            </w:r>
            <w:r w:rsidRPr="00C75923">
              <w:rPr>
                <w:rFonts w:hint="eastAsia"/>
                <w:highlight w:val="cyan"/>
                <w:lang w:eastAsia="zh-TW"/>
              </w:rPr>
              <w:t>作業</w:t>
            </w:r>
            <w:r w:rsidRPr="00C75923">
              <w:rPr>
                <w:highlight w:val="cyan"/>
                <w:lang w:eastAsia="zh-TW"/>
              </w:rPr>
              <w:t xml:space="preserve"> </w:t>
            </w:r>
            <w:r w:rsidRPr="00C75923">
              <w:rPr>
                <w:rFonts w:hint="eastAsia"/>
                <w:highlight w:val="cyan"/>
                <w:lang w:eastAsia="zh-TW"/>
              </w:rPr>
              <w:t>區</w:t>
            </w:r>
            <w:r w:rsidRPr="00C75923">
              <w:rPr>
                <w:highlight w:val="cyan"/>
                <w:lang w:eastAsia="zh-TW"/>
              </w:rPr>
              <w:br/>
              <w:t>Due: 11/16</w:t>
            </w:r>
            <w:r w:rsidRPr="00F22FA1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C81074">
              <w:rPr>
                <w:lang w:eastAsia="zh-TW"/>
              </w:rPr>
              <w:t>Synthetic Life : Self-evaluation</w:t>
            </w:r>
            <w:r w:rsidRPr="00C81074">
              <w:rPr>
                <w:lang w:eastAsia="zh-TW"/>
              </w:rPr>
              <w:br/>
              <w:t xml:space="preserve"> </w:t>
            </w:r>
            <w:r>
              <w:rPr>
                <w:rFonts w:hint="eastAsia"/>
                <w:lang w:eastAsia="zh-TW"/>
              </w:rPr>
              <w:t>人造細胞複習測驗及作業</w:t>
            </w:r>
            <w:r w:rsidRPr="00C81074">
              <w:rPr>
                <w:lang w:eastAsia="zh-TW"/>
              </w:rPr>
              <w:t xml:space="preserve"> </w:t>
            </w:r>
            <w:r w:rsidRPr="00C81074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C81074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11</w:t>
            </w:r>
          </w:p>
        </w:tc>
        <w:tc>
          <w:tcPr>
            <w:tcW w:w="924" w:type="dxa"/>
            <w:vAlign w:val="center"/>
          </w:tcPr>
          <w:p w:rsidR="00B42358" w:rsidRPr="00592F06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11/25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E249CB" w:rsidRDefault="00B42358" w:rsidP="00907909">
            <w:pPr>
              <w:spacing w:line="280" w:lineRule="exact"/>
              <w:rPr>
                <w:highlight w:val="yellow"/>
                <w:lang w:eastAsia="zh-TW"/>
              </w:rPr>
            </w:pPr>
            <w:r w:rsidRPr="00592F06">
              <w:rPr>
                <w:lang w:eastAsia="zh-TW"/>
              </w:rPr>
              <w:t xml:space="preserve">Cooking Oil- Bio diesel </w:t>
            </w:r>
            <w:r w:rsidRPr="00E249CB">
              <w:rPr>
                <w:highlight w:val="yellow"/>
                <w:lang w:eastAsia="zh-TW"/>
              </w:rPr>
              <w:t>warm up Qs</w:t>
            </w:r>
          </w:p>
          <w:p w:rsidR="00B42358" w:rsidRPr="00E249CB" w:rsidRDefault="00B42358" w:rsidP="00907909">
            <w:pPr>
              <w:spacing w:line="280" w:lineRule="exact"/>
              <w:rPr>
                <w:highlight w:val="yellow"/>
                <w:lang w:eastAsia="zh-TW"/>
              </w:rPr>
            </w:pPr>
          </w:p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E249CB">
              <w:rPr>
                <w:rFonts w:hint="eastAsia"/>
                <w:highlight w:val="yellow"/>
                <w:lang w:eastAsia="zh-TW"/>
              </w:rPr>
              <w:t>討論區</w:t>
            </w:r>
            <w:r w:rsidRPr="00E249CB">
              <w:rPr>
                <w:highlight w:val="yellow"/>
                <w:lang w:eastAsia="zh-TW"/>
              </w:rPr>
              <w:t xml:space="preserve"> Due: 11/23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E81FE9">
              <w:rPr>
                <w:lang w:eastAsia="zh-TW"/>
              </w:rPr>
              <w:t>Cooking Oil- Bio diesel warm up Qs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E81FE9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12</w:t>
            </w:r>
          </w:p>
        </w:tc>
        <w:tc>
          <w:tcPr>
            <w:tcW w:w="924" w:type="dxa"/>
            <w:vAlign w:val="center"/>
          </w:tcPr>
          <w:p w:rsidR="00B42358" w:rsidRPr="00E701D8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12/02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E701D8">
              <w:rPr>
                <w:lang w:eastAsia="zh-TW"/>
              </w:rPr>
              <w:t>Cooking Oil- Bio diesel self-evaluation</w:t>
            </w:r>
            <w:r w:rsidRPr="00E701D8">
              <w:rPr>
                <w:lang w:eastAsia="zh-TW"/>
              </w:rPr>
              <w:br/>
            </w:r>
            <w:r>
              <w:rPr>
                <w:rFonts w:hint="eastAsia"/>
                <w:lang w:eastAsia="zh-TW"/>
              </w:rPr>
              <w:t>生質柴油複習測驗及</w:t>
            </w:r>
            <w:r w:rsidRPr="00C75923">
              <w:rPr>
                <w:rFonts w:hint="eastAsia"/>
                <w:highlight w:val="cyan"/>
                <w:lang w:eastAsia="zh-TW"/>
              </w:rPr>
              <w:t>作業區</w:t>
            </w:r>
            <w:r w:rsidRPr="00C75923">
              <w:rPr>
                <w:highlight w:val="cyan"/>
                <w:lang w:eastAsia="zh-TW"/>
              </w:rPr>
              <w:t xml:space="preserve"> </w:t>
            </w:r>
            <w:r w:rsidRPr="00C75923">
              <w:rPr>
                <w:highlight w:val="cyan"/>
                <w:lang w:eastAsia="zh-TW"/>
              </w:rPr>
              <w:br/>
              <w:t>Due: 11/30</w:t>
            </w:r>
            <w:r w:rsidRPr="00E701D8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A45945">
              <w:rPr>
                <w:lang w:eastAsia="zh-TW"/>
              </w:rPr>
              <w:t>Cooking Oil- Bio diesel self-evaluation</w:t>
            </w:r>
            <w:r w:rsidRPr="00A45945">
              <w:rPr>
                <w:lang w:eastAsia="zh-TW"/>
              </w:rPr>
              <w:br/>
            </w:r>
            <w:r w:rsidRPr="00A45945">
              <w:rPr>
                <w:rFonts w:hint="eastAsia"/>
                <w:lang w:eastAsia="zh-TW"/>
              </w:rPr>
              <w:t>生質柴油複習測驗及作業討論</w:t>
            </w:r>
            <w:r w:rsidRPr="00A45945">
              <w:rPr>
                <w:lang w:eastAsia="zh-TW"/>
              </w:rPr>
              <w:t xml:space="preserve"> </w:t>
            </w:r>
            <w:r w:rsidRPr="00A45945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A45945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13</w:t>
            </w:r>
          </w:p>
        </w:tc>
        <w:tc>
          <w:tcPr>
            <w:tcW w:w="924" w:type="dxa"/>
            <w:vAlign w:val="center"/>
          </w:tcPr>
          <w:p w:rsidR="00B42358" w:rsidRPr="00E701D8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12/09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E701D8">
              <w:rPr>
                <w:lang w:eastAsia="zh-TW"/>
              </w:rPr>
              <w:t>Unit 6</w:t>
            </w:r>
            <w:r w:rsidRPr="00E701D8">
              <w:rPr>
                <w:lang w:eastAsia="zh-TW"/>
              </w:rPr>
              <w:br/>
              <w:t xml:space="preserve">Online Shopping in China warm up Qs and feedbacks in forum </w:t>
            </w:r>
            <w:r w:rsidRPr="00E701D8">
              <w:rPr>
                <w:lang w:eastAsia="zh-TW"/>
              </w:rPr>
              <w:br/>
            </w:r>
            <w:r w:rsidRPr="00E701D8">
              <w:rPr>
                <w:rFonts w:hint="eastAsia"/>
                <w:lang w:eastAsia="zh-TW"/>
              </w:rPr>
              <w:t>中國網路購物調查</w:t>
            </w:r>
            <w:r>
              <w:rPr>
                <w:lang w:eastAsia="zh-TW"/>
              </w:rPr>
              <w:br/>
            </w:r>
            <w:r w:rsidRPr="00E249CB">
              <w:rPr>
                <w:rFonts w:hint="eastAsia"/>
                <w:highlight w:val="yellow"/>
                <w:lang w:eastAsia="zh-TW"/>
              </w:rPr>
              <w:t>討論區</w:t>
            </w:r>
            <w:r w:rsidRPr="00E249CB">
              <w:rPr>
                <w:highlight w:val="yellow"/>
                <w:lang w:eastAsia="zh-TW"/>
              </w:rPr>
              <w:t>Due:: 12/7</w:t>
            </w:r>
            <w:r w:rsidRPr="00E701D8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0130BE">
              <w:rPr>
                <w:lang w:eastAsia="zh-TW"/>
              </w:rPr>
              <w:t>Unit 6</w:t>
            </w:r>
            <w:r w:rsidRPr="000130BE">
              <w:rPr>
                <w:lang w:eastAsia="zh-TW"/>
              </w:rPr>
              <w:br/>
              <w:t xml:space="preserve">Online Shopping in China warm up Qs and feedbacks in forum </w:t>
            </w:r>
            <w:r w:rsidRPr="000130BE">
              <w:rPr>
                <w:lang w:eastAsia="zh-TW"/>
              </w:rPr>
              <w:br/>
            </w:r>
            <w:r w:rsidRPr="000130BE">
              <w:rPr>
                <w:rFonts w:hint="eastAsia"/>
                <w:lang w:eastAsia="zh-TW"/>
              </w:rPr>
              <w:t>中國網路購物調</w:t>
            </w:r>
            <w:r w:rsidRPr="000130BE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0130BE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14</w:t>
            </w:r>
          </w:p>
        </w:tc>
        <w:tc>
          <w:tcPr>
            <w:tcW w:w="924" w:type="dxa"/>
            <w:vAlign w:val="center"/>
          </w:tcPr>
          <w:p w:rsidR="00B42358" w:rsidRPr="002670D9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12/16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2670D9">
              <w:rPr>
                <w:lang w:eastAsia="zh-TW"/>
              </w:rPr>
              <w:t>Online shopping  self-evaluation</w:t>
            </w:r>
            <w:r w:rsidRPr="002670D9">
              <w:rPr>
                <w:lang w:eastAsia="zh-TW"/>
              </w:rPr>
              <w:br/>
            </w:r>
            <w:r>
              <w:rPr>
                <w:rFonts w:hint="eastAsia"/>
                <w:lang w:eastAsia="zh-TW"/>
              </w:rPr>
              <w:t>中國網路購物調查複習測驗及作業</w:t>
            </w:r>
            <w:r w:rsidRPr="002670D9">
              <w:rPr>
                <w:lang w:eastAsia="zh-TW"/>
              </w:rPr>
              <w:br/>
            </w:r>
            <w:r w:rsidRPr="00C75923">
              <w:rPr>
                <w:rFonts w:hint="eastAsia"/>
                <w:highlight w:val="cyan"/>
                <w:lang w:eastAsia="zh-TW"/>
              </w:rPr>
              <w:t>作業區</w:t>
            </w:r>
            <w:r w:rsidRPr="00C75923">
              <w:rPr>
                <w:highlight w:val="cyan"/>
                <w:lang w:eastAsia="zh-TW"/>
              </w:rPr>
              <w:t xml:space="preserve"> Due: 12/14</w:t>
            </w:r>
            <w:r w:rsidRPr="002670D9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475744">
              <w:rPr>
                <w:lang w:eastAsia="zh-TW"/>
              </w:rPr>
              <w:t>Online shopping  self-evaluation</w:t>
            </w:r>
            <w:r w:rsidRPr="00475744">
              <w:rPr>
                <w:lang w:eastAsia="zh-TW"/>
              </w:rPr>
              <w:br/>
            </w:r>
            <w:r w:rsidRPr="00475744">
              <w:rPr>
                <w:rFonts w:hint="eastAsia"/>
                <w:lang w:eastAsia="zh-TW"/>
              </w:rPr>
              <w:t>中國網路購物調查複習測驗及作業討論</w:t>
            </w:r>
            <w:r w:rsidRPr="00475744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475744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15</w:t>
            </w:r>
          </w:p>
        </w:tc>
        <w:tc>
          <w:tcPr>
            <w:tcW w:w="924" w:type="dxa"/>
            <w:vAlign w:val="center"/>
          </w:tcPr>
          <w:p w:rsidR="00B42358" w:rsidRPr="008F54CA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12/23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Italian Tenor- Pavarotti warm up Qs and feedback</w:t>
            </w:r>
            <w:r w:rsidRPr="008F54CA">
              <w:rPr>
                <w:lang w:eastAsia="zh-TW"/>
              </w:rPr>
              <w:br/>
              <w:t>In forum</w:t>
            </w:r>
            <w:r w:rsidRPr="008F54CA">
              <w:rPr>
                <w:lang w:eastAsia="zh-TW"/>
              </w:rPr>
              <w:br/>
            </w:r>
            <w:r w:rsidRPr="008F54CA">
              <w:rPr>
                <w:rFonts w:hint="eastAsia"/>
                <w:lang w:eastAsia="zh-TW"/>
              </w:rPr>
              <w:t>義大利男高音</w:t>
            </w:r>
            <w:r>
              <w:rPr>
                <w:lang w:eastAsia="zh-TW"/>
              </w:rPr>
              <w:t>Pavarotti</w:t>
            </w:r>
            <w:r>
              <w:rPr>
                <w:lang w:eastAsia="zh-TW"/>
              </w:rPr>
              <w:br/>
            </w:r>
            <w:r w:rsidRPr="00C75923">
              <w:rPr>
                <w:rFonts w:hint="eastAsia"/>
                <w:highlight w:val="yellow"/>
                <w:lang w:eastAsia="zh-TW"/>
              </w:rPr>
              <w:t>討論區</w:t>
            </w:r>
            <w:r w:rsidRPr="00C75923">
              <w:rPr>
                <w:highlight w:val="yellow"/>
                <w:lang w:eastAsia="zh-TW"/>
              </w:rPr>
              <w:t>Due: 12/21</w:t>
            </w:r>
            <w:r w:rsidRPr="008F54CA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bookmarkStart w:id="0" w:name="_GoBack"/>
            <w:bookmarkEnd w:id="0"/>
            <w:r w:rsidRPr="004D7F93">
              <w:rPr>
                <w:lang w:eastAsia="zh-TW"/>
              </w:rPr>
              <w:t>Italian Tenor- Pavarotti warm up Qs and feedback</w:t>
            </w:r>
            <w:r w:rsidRPr="004D7F93">
              <w:rPr>
                <w:lang w:eastAsia="zh-TW"/>
              </w:rPr>
              <w:br/>
              <w:t>In forum</w:t>
            </w:r>
            <w:r w:rsidRPr="004D7F93">
              <w:rPr>
                <w:lang w:eastAsia="zh-TW"/>
              </w:rPr>
              <w:br/>
            </w:r>
            <w:r w:rsidRPr="004D7F93">
              <w:rPr>
                <w:rFonts w:hint="eastAsia"/>
                <w:lang w:eastAsia="zh-TW"/>
              </w:rPr>
              <w:t>義大利男高音</w:t>
            </w:r>
            <w:r w:rsidRPr="004D7F93">
              <w:rPr>
                <w:lang w:eastAsia="zh-TW"/>
              </w:rPr>
              <w:t>Pavarotti</w:t>
            </w:r>
            <w:r w:rsidRPr="004D7F93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4D7F93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16</w:t>
            </w:r>
          </w:p>
        </w:tc>
        <w:tc>
          <w:tcPr>
            <w:tcW w:w="924" w:type="dxa"/>
            <w:vAlign w:val="center"/>
          </w:tcPr>
          <w:p w:rsidR="00B42358" w:rsidRPr="008F54CA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12/30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 xml:space="preserve">Italian Tenor- Pavarotti self-evaluation </w:t>
            </w:r>
            <w:r w:rsidRPr="008F54CA">
              <w:rPr>
                <w:lang w:eastAsia="zh-TW"/>
              </w:rPr>
              <w:br/>
            </w:r>
            <w:r w:rsidRPr="008F54CA">
              <w:rPr>
                <w:rFonts w:hint="eastAsia"/>
                <w:lang w:eastAsia="zh-TW"/>
              </w:rPr>
              <w:t>義大利男高音</w:t>
            </w:r>
            <w:r w:rsidRPr="008F54CA">
              <w:rPr>
                <w:lang w:eastAsia="zh-TW"/>
              </w:rPr>
              <w:t>Pavarotti</w:t>
            </w:r>
            <w:r>
              <w:rPr>
                <w:rFonts w:hint="eastAsia"/>
                <w:lang w:eastAsia="zh-TW"/>
              </w:rPr>
              <w:t>複習測驗及作業</w:t>
            </w:r>
            <w:r w:rsidRPr="008F54CA">
              <w:rPr>
                <w:lang w:eastAsia="zh-TW"/>
              </w:rPr>
              <w:br/>
            </w:r>
            <w:r w:rsidRPr="00C75923">
              <w:rPr>
                <w:rFonts w:hint="eastAsia"/>
                <w:highlight w:val="cyan"/>
                <w:lang w:eastAsia="zh-TW"/>
              </w:rPr>
              <w:t>作業區</w:t>
            </w:r>
            <w:r w:rsidRPr="00C75923">
              <w:rPr>
                <w:highlight w:val="cyan"/>
                <w:lang w:eastAsia="zh-TW"/>
              </w:rPr>
              <w:t>Due: 12/28</w:t>
            </w:r>
            <w:r w:rsidRPr="008F54CA">
              <w:rPr>
                <w:lang w:eastAsia="zh-TW"/>
              </w:rPr>
              <w:br/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331890">
              <w:rPr>
                <w:lang w:eastAsia="zh-TW"/>
              </w:rPr>
              <w:t xml:space="preserve">Italian Tenor- Pavarotti self-evaluation </w:t>
            </w:r>
            <w:r w:rsidRPr="00331890">
              <w:rPr>
                <w:lang w:eastAsia="zh-TW"/>
              </w:rPr>
              <w:br/>
            </w:r>
            <w:r w:rsidRPr="00331890">
              <w:rPr>
                <w:rFonts w:hint="eastAsia"/>
                <w:lang w:eastAsia="zh-TW"/>
              </w:rPr>
              <w:t>義大利男高音</w:t>
            </w:r>
            <w:r w:rsidRPr="00331890">
              <w:rPr>
                <w:lang w:eastAsia="zh-TW"/>
              </w:rPr>
              <w:t>Pavarotti</w:t>
            </w:r>
            <w:r w:rsidRPr="00331890">
              <w:rPr>
                <w:rFonts w:hint="eastAsia"/>
                <w:lang w:eastAsia="zh-TW"/>
              </w:rPr>
              <w:t>複習測驗及作業討論</w:t>
            </w:r>
            <w:r w:rsidRPr="00331890">
              <w:rPr>
                <w:lang w:eastAsia="zh-TW"/>
              </w:rPr>
              <w:br/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331890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17</w:t>
            </w:r>
          </w:p>
        </w:tc>
        <w:tc>
          <w:tcPr>
            <w:tcW w:w="924" w:type="dxa"/>
            <w:vAlign w:val="center"/>
          </w:tcPr>
          <w:p w:rsidR="00B42358" w:rsidRPr="008F54CA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01/06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Wrapping up review tests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117397">
              <w:rPr>
                <w:lang w:eastAsia="zh-TW"/>
              </w:rPr>
              <w:t>Wrapping up review tests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117397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42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18</w:t>
            </w:r>
          </w:p>
        </w:tc>
        <w:tc>
          <w:tcPr>
            <w:tcW w:w="924" w:type="dxa"/>
            <w:vAlign w:val="center"/>
          </w:tcPr>
          <w:p w:rsidR="00B42358" w:rsidRPr="008F54CA" w:rsidRDefault="00B42358" w:rsidP="00777DB2">
            <w:pPr>
              <w:spacing w:line="280" w:lineRule="exact"/>
              <w:jc w:val="both"/>
              <w:rPr>
                <w:lang w:eastAsia="zh-TW"/>
              </w:rPr>
            </w:pPr>
            <w:r w:rsidRPr="00132A22">
              <w:rPr>
                <w:highlight w:val="magenta"/>
                <w:lang w:eastAsia="zh-TW"/>
              </w:rPr>
              <w:t>01/13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42358" w:rsidRDefault="00B42358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 xml:space="preserve">Final </w:t>
            </w:r>
            <w:r>
              <w:rPr>
                <w:lang w:eastAsia="zh-TW"/>
              </w:rPr>
              <w:t xml:space="preserve">written </w:t>
            </w:r>
            <w:r w:rsidRPr="008F54CA">
              <w:rPr>
                <w:lang w:eastAsia="zh-TW"/>
              </w:rPr>
              <w:t>exam</w:t>
            </w:r>
          </w:p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rPr>
                <w:lang w:eastAsia="zh-TW"/>
              </w:rPr>
            </w:pPr>
            <w:r w:rsidRPr="00442461">
              <w:rPr>
                <w:lang w:eastAsia="zh-TW"/>
              </w:rPr>
              <w:t>Final exam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42358" w:rsidRPr="00442461" w:rsidRDefault="00B42358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B42358" w:rsidRPr="0063120D" w:rsidTr="00777DB2">
        <w:trPr>
          <w:trHeight w:val="1057"/>
        </w:trPr>
        <w:tc>
          <w:tcPr>
            <w:tcW w:w="10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lang w:eastAsia="zh-TW"/>
              </w:rPr>
              <w:t>Office Hours</w:t>
            </w:r>
          </w:p>
        </w:tc>
        <w:tc>
          <w:tcPr>
            <w:tcW w:w="3521" w:type="dxa"/>
            <w:gridSpan w:val="2"/>
          </w:tcPr>
          <w:p w:rsidR="00B42358" w:rsidRPr="003541FD" w:rsidRDefault="00B42358" w:rsidP="0082365B">
            <w:pPr>
              <w:jc w:val="both"/>
              <w:rPr>
                <w:rFonts w:ascii="標楷體" w:hAnsi="標楷體"/>
                <w:lang w:eastAsia="zh-TW"/>
              </w:rPr>
            </w:pPr>
            <w:r w:rsidRPr="003541FD">
              <w:rPr>
                <w:rFonts w:ascii="標楷體" w:hAnsi="標楷體"/>
                <w:lang w:eastAsia="zh-TW"/>
              </w:rPr>
              <w:t>Office Hour: Wed. 1:30-4:00</w:t>
            </w:r>
          </w:p>
        </w:tc>
        <w:tc>
          <w:tcPr>
            <w:tcW w:w="1514" w:type="dxa"/>
            <w:vAlign w:val="center"/>
          </w:tcPr>
          <w:p w:rsidR="00B42358" w:rsidRPr="0063120D" w:rsidRDefault="00B42358" w:rsidP="001B2233">
            <w:pPr>
              <w:spacing w:line="280" w:lineRule="exact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聯絡方式及辦公室地點</w:t>
            </w:r>
          </w:p>
          <w:p w:rsidR="00B42358" w:rsidRPr="0063120D" w:rsidRDefault="00B42358" w:rsidP="000B0E83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lang w:eastAsia="zh-TW"/>
              </w:rPr>
              <w:t>Contact Information</w:t>
            </w:r>
          </w:p>
        </w:tc>
        <w:tc>
          <w:tcPr>
            <w:tcW w:w="3792" w:type="dxa"/>
            <w:gridSpan w:val="2"/>
          </w:tcPr>
          <w:p w:rsidR="00B42358" w:rsidRPr="003541FD" w:rsidRDefault="00B42358" w:rsidP="003E48AE">
            <w:pPr>
              <w:jc w:val="both"/>
              <w:rPr>
                <w:rFonts w:ascii="標楷體" w:hAnsi="標楷體"/>
                <w:lang w:eastAsia="zh-TW"/>
              </w:rPr>
            </w:pPr>
            <w:r w:rsidRPr="003541FD">
              <w:rPr>
                <w:rFonts w:ascii="標楷體" w:hAnsi="標楷體"/>
                <w:lang w:eastAsia="zh-TW"/>
              </w:rPr>
              <w:t>Name: Jane Wu</w:t>
            </w:r>
            <w:r w:rsidRPr="003541FD">
              <w:rPr>
                <w:rFonts w:ascii="標楷體" w:hAnsi="標楷體"/>
                <w:lang w:eastAsia="zh-TW"/>
              </w:rPr>
              <w:br/>
              <w:t>E-mail:026608@mails.fju.ed.tw</w:t>
            </w:r>
            <w:r w:rsidRPr="003541FD">
              <w:rPr>
                <w:rFonts w:ascii="標楷體" w:hAnsi="標楷體"/>
                <w:lang w:eastAsia="zh-TW"/>
              </w:rPr>
              <w:br/>
              <w:t>Phone:(02)2905-2086</w:t>
            </w:r>
            <w:r w:rsidRPr="003541FD">
              <w:rPr>
                <w:rFonts w:ascii="標楷體" w:hAnsi="標楷體"/>
                <w:lang w:eastAsia="zh-TW"/>
              </w:rPr>
              <w:br/>
              <w:t>Office Hour: Wed. 1:30-4:00</w:t>
            </w:r>
            <w:r w:rsidRPr="003541FD">
              <w:rPr>
                <w:rFonts w:ascii="標楷體" w:hAnsi="標楷體"/>
                <w:lang w:eastAsia="zh-TW"/>
              </w:rPr>
              <w:br/>
              <w:t xml:space="preserve"> </w:t>
            </w:r>
            <w:r w:rsidRPr="003541FD">
              <w:rPr>
                <w:rFonts w:ascii="標楷體" w:hAnsi="標楷體"/>
                <w:lang w:eastAsia="zh-TW"/>
              </w:rPr>
              <w:br/>
            </w:r>
          </w:p>
        </w:tc>
      </w:tr>
    </w:tbl>
    <w:p w:rsidR="00B42358" w:rsidRDefault="00B42358">
      <w:pPr>
        <w:widowControl/>
        <w:suppressAutoHyphens w:val="0"/>
        <w:rPr>
          <w:sz w:val="28"/>
          <w:szCs w:val="28"/>
          <w:lang w:eastAsia="zh-TW"/>
        </w:rPr>
      </w:pPr>
    </w:p>
    <w:p w:rsidR="00B42358" w:rsidRDefault="00B42358">
      <w:pPr>
        <w:widowControl/>
        <w:suppressAutoHyphens w:val="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:rsidR="00B42358" w:rsidRPr="0063120D" w:rsidRDefault="00B42358" w:rsidP="0063120D">
      <w:pPr>
        <w:widowControl/>
        <w:suppressAutoHyphens w:val="0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七、教學方法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6"/>
        <w:gridCol w:w="1797"/>
        <w:gridCol w:w="891"/>
        <w:gridCol w:w="1909"/>
        <w:gridCol w:w="927"/>
        <w:gridCol w:w="1905"/>
        <w:gridCol w:w="929"/>
      </w:tblGrid>
      <w:tr w:rsidR="00B42358" w:rsidRPr="0063120D" w:rsidTr="00C77C7A">
        <w:trPr>
          <w:trHeight w:val="483"/>
        </w:trPr>
        <w:tc>
          <w:tcPr>
            <w:tcW w:w="1496" w:type="dxa"/>
            <w:vMerge w:val="restart"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教學方法</w:t>
            </w:r>
          </w:p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Pedagogical Methods</w:t>
            </w:r>
          </w:p>
        </w:tc>
        <w:tc>
          <w:tcPr>
            <w:tcW w:w="179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891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9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5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9" w:type="dxa"/>
            <w:vAlign w:val="center"/>
          </w:tcPr>
          <w:p w:rsidR="00B42358" w:rsidRPr="0063120D" w:rsidRDefault="00B42358" w:rsidP="00907909">
            <w:pPr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</w:tr>
      <w:tr w:rsidR="00B42358" w:rsidRPr="0063120D" w:rsidTr="000E4EAA">
        <w:trPr>
          <w:trHeight w:val="258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C77C7A">
              <w:rPr>
                <w:rFonts w:hint="eastAsia"/>
                <w:spacing w:val="541"/>
                <w:kern w:val="0"/>
                <w:lang w:eastAsia="zh-TW"/>
              </w:rPr>
              <w:t>講</w:t>
            </w:r>
            <w:r w:rsidRPr="00C77C7A">
              <w:rPr>
                <w:rFonts w:hint="eastAsia"/>
                <w:kern w:val="0"/>
                <w:lang w:eastAsia="zh-TW"/>
              </w:rPr>
              <w:t>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 w:rsidRPr="0035560C">
              <w:rPr>
                <w:lang w:eastAsia="zh-TW"/>
              </w:rPr>
              <w:t>30</w:t>
            </w:r>
          </w:p>
        </w:tc>
        <w:tc>
          <w:tcPr>
            <w:tcW w:w="1909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C77C7A">
              <w:rPr>
                <w:rFonts w:hint="eastAsia"/>
                <w:spacing w:val="119"/>
                <w:kern w:val="0"/>
                <w:lang w:eastAsia="zh-TW"/>
              </w:rPr>
              <w:t>影片欣</w:t>
            </w:r>
            <w:r w:rsidRPr="00C77C7A">
              <w:rPr>
                <w:rFonts w:hint="eastAsia"/>
                <w:kern w:val="0"/>
                <w:lang w:eastAsia="zh-TW"/>
              </w:rPr>
              <w:t>賞</w:t>
            </w:r>
          </w:p>
        </w:tc>
        <w:tc>
          <w:tcPr>
            <w:tcW w:w="927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 w:rsidRPr="00B77C49">
              <w:rPr>
                <w:lang w:eastAsia="zh-TW"/>
              </w:rPr>
              <w:t>10</w:t>
            </w:r>
          </w:p>
        </w:tc>
        <w:tc>
          <w:tcPr>
            <w:tcW w:w="1905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C77C7A">
              <w:rPr>
                <w:rFonts w:hint="eastAsia"/>
                <w:spacing w:val="595"/>
                <w:kern w:val="0"/>
                <w:lang w:eastAsia="zh-TW"/>
              </w:rPr>
              <w:t>討</w:t>
            </w:r>
            <w:r w:rsidRPr="00C77C7A">
              <w:rPr>
                <w:rFonts w:hint="eastAsia"/>
                <w:kern w:val="0"/>
                <w:lang w:eastAsia="zh-TW"/>
              </w:rPr>
              <w:t>論</w:t>
            </w:r>
          </w:p>
        </w:tc>
        <w:tc>
          <w:tcPr>
            <w:tcW w:w="929" w:type="dxa"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</w:tr>
      <w:tr w:rsidR="00B42358" w:rsidRPr="0063120D" w:rsidTr="000E4EAA">
        <w:trPr>
          <w:trHeight w:val="279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個案研</w:t>
            </w:r>
            <w:r w:rsidRPr="0063120D">
              <w:rPr>
                <w:rFonts w:hint="eastAsia"/>
                <w:kern w:val="0"/>
                <w:lang w:eastAsia="zh-TW"/>
              </w:rPr>
              <w:t>討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 w:rsidRPr="00453985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服務學</w:t>
            </w:r>
            <w:r w:rsidRPr="0063120D">
              <w:rPr>
                <w:rFonts w:hint="eastAsia"/>
                <w:kern w:val="0"/>
                <w:lang w:eastAsia="zh-TW"/>
              </w:rPr>
              <w:t>習</w:t>
            </w:r>
          </w:p>
        </w:tc>
        <w:tc>
          <w:tcPr>
            <w:tcW w:w="927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 w:rsidRPr="00A57762"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23"/>
                <w:kern w:val="0"/>
                <w:lang w:eastAsia="zh-TW"/>
              </w:rPr>
              <w:t>問題導向學</w:t>
            </w:r>
            <w:r w:rsidRPr="0063120D">
              <w:rPr>
                <w:rFonts w:hint="eastAsia"/>
                <w:kern w:val="0"/>
                <w:lang w:eastAsia="zh-TW"/>
              </w:rPr>
              <w:t>習</w:t>
            </w:r>
          </w:p>
        </w:tc>
        <w:tc>
          <w:tcPr>
            <w:tcW w:w="929" w:type="dxa"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20</w:t>
            </w:r>
          </w:p>
        </w:tc>
      </w:tr>
      <w:tr w:rsidR="00B42358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競賽遊</w:t>
            </w:r>
            <w:r w:rsidRPr="0063120D">
              <w:rPr>
                <w:rFonts w:hint="eastAsia"/>
                <w:kern w:val="0"/>
                <w:lang w:eastAsia="zh-TW"/>
              </w:rPr>
              <w:t>戲</w:t>
            </w:r>
          </w:p>
        </w:tc>
        <w:tc>
          <w:tcPr>
            <w:tcW w:w="891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 w:rsidRPr="00657C72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專家演</w:t>
            </w:r>
            <w:r w:rsidRPr="0063120D">
              <w:rPr>
                <w:rFonts w:hint="eastAsia"/>
                <w:kern w:val="0"/>
                <w:lang w:eastAsia="zh-TW"/>
              </w:rPr>
              <w:t>講</w:t>
            </w:r>
          </w:p>
        </w:tc>
        <w:tc>
          <w:tcPr>
            <w:tcW w:w="927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8"/>
                <w:kern w:val="0"/>
                <w:lang w:eastAsia="zh-TW"/>
              </w:rPr>
              <w:t>專題實</w:t>
            </w:r>
            <w:r w:rsidRPr="0063120D">
              <w:rPr>
                <w:rFonts w:hint="eastAsia"/>
                <w:spacing w:val="1"/>
                <w:kern w:val="0"/>
                <w:lang w:eastAsia="zh-TW"/>
              </w:rPr>
              <w:t>作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</w:tr>
      <w:tr w:rsidR="00B42358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電子教</w:t>
            </w:r>
            <w:r w:rsidRPr="0063120D">
              <w:rPr>
                <w:rFonts w:hint="eastAsia"/>
                <w:kern w:val="0"/>
                <w:lang w:eastAsia="zh-TW"/>
              </w:rPr>
              <w:t>學</w:t>
            </w:r>
          </w:p>
        </w:tc>
        <w:tc>
          <w:tcPr>
            <w:tcW w:w="891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 w:rsidRPr="00BE2F3B">
              <w:rPr>
                <w:lang w:eastAsia="zh-TW"/>
              </w:rPr>
              <w:t>20</w:t>
            </w:r>
          </w:p>
        </w:tc>
        <w:tc>
          <w:tcPr>
            <w:tcW w:w="1909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體驗教</w:t>
            </w:r>
            <w:r w:rsidRPr="0063120D">
              <w:rPr>
                <w:rFonts w:hint="eastAsia"/>
                <w:kern w:val="0"/>
                <w:lang w:eastAsia="zh-TW"/>
              </w:rPr>
              <w:t>學</w:t>
            </w:r>
          </w:p>
        </w:tc>
        <w:tc>
          <w:tcPr>
            <w:tcW w:w="927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2"/>
                <w:w w:val="86"/>
                <w:kern w:val="0"/>
                <w:lang w:eastAsia="zh-TW"/>
              </w:rPr>
              <w:t>角色扮演實境教</w:t>
            </w:r>
            <w:r w:rsidRPr="0063120D">
              <w:rPr>
                <w:rFonts w:hint="eastAsia"/>
                <w:spacing w:val="-4"/>
                <w:w w:val="86"/>
                <w:kern w:val="0"/>
                <w:lang w:eastAsia="zh-TW"/>
              </w:rPr>
              <w:t>學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</w:tr>
      <w:tr w:rsidR="00B42358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45"/>
                <w:kern w:val="0"/>
                <w:lang w:eastAsia="zh-TW"/>
              </w:rPr>
              <w:t>競賽讀書</w:t>
            </w:r>
            <w:r w:rsidRPr="0063120D">
              <w:rPr>
                <w:rFonts w:hint="eastAsia"/>
                <w:kern w:val="0"/>
                <w:lang w:eastAsia="zh-TW"/>
              </w:rPr>
              <w:t>會</w:t>
            </w:r>
          </w:p>
        </w:tc>
        <w:tc>
          <w:tcPr>
            <w:tcW w:w="891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 w:rsidRPr="00065858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產業實</w:t>
            </w:r>
            <w:r w:rsidRPr="0063120D">
              <w:rPr>
                <w:rFonts w:hint="eastAsia"/>
                <w:kern w:val="0"/>
                <w:lang w:eastAsia="zh-TW"/>
              </w:rPr>
              <w:t>習</w:t>
            </w:r>
          </w:p>
        </w:tc>
        <w:tc>
          <w:tcPr>
            <w:tcW w:w="927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8"/>
                <w:kern w:val="0"/>
                <w:lang w:eastAsia="zh-TW"/>
              </w:rPr>
              <w:t>自主學</w:t>
            </w:r>
            <w:r w:rsidRPr="0063120D">
              <w:rPr>
                <w:rFonts w:hint="eastAsia"/>
                <w:spacing w:val="1"/>
                <w:kern w:val="0"/>
                <w:lang w:eastAsia="zh-TW"/>
              </w:rPr>
              <w:t>習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20</w:t>
            </w:r>
          </w:p>
        </w:tc>
      </w:tr>
      <w:tr w:rsidR="00B42358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spacing w:val="45"/>
                <w:lang w:eastAsia="zh-TW"/>
              </w:rPr>
            </w:pPr>
            <w:r w:rsidRPr="0063120D">
              <w:rPr>
                <w:rFonts w:hint="eastAsia"/>
                <w:spacing w:val="45"/>
                <w:kern w:val="0"/>
                <w:lang w:eastAsia="zh-TW"/>
              </w:rPr>
              <w:t>對話教學</w:t>
            </w:r>
            <w:r w:rsidRPr="0063120D">
              <w:rPr>
                <w:rFonts w:hint="eastAsia"/>
                <w:kern w:val="0"/>
                <w:lang w:eastAsia="zh-TW"/>
              </w:rPr>
              <w:t>法</w:t>
            </w:r>
          </w:p>
        </w:tc>
        <w:tc>
          <w:tcPr>
            <w:tcW w:w="891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 w:rsidRPr="00C15D85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spacing w:val="119"/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樣本觀</w:t>
            </w:r>
            <w:r w:rsidRPr="0063120D">
              <w:rPr>
                <w:rFonts w:hint="eastAsia"/>
                <w:kern w:val="0"/>
                <w:lang w:eastAsia="zh-TW"/>
              </w:rPr>
              <w:t>察</w:t>
            </w:r>
          </w:p>
        </w:tc>
        <w:tc>
          <w:tcPr>
            <w:tcW w:w="927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spacing w:val="118"/>
                <w:lang w:eastAsia="zh-TW"/>
              </w:rPr>
            </w:pPr>
            <w:r w:rsidRPr="0063120D">
              <w:rPr>
                <w:rFonts w:hint="eastAsia"/>
                <w:spacing w:val="118"/>
                <w:kern w:val="0"/>
                <w:lang w:eastAsia="zh-TW"/>
              </w:rPr>
              <w:t>校外參</w:t>
            </w:r>
            <w:r w:rsidRPr="0063120D">
              <w:rPr>
                <w:rFonts w:hint="eastAsia"/>
                <w:spacing w:val="1"/>
                <w:kern w:val="0"/>
                <w:lang w:eastAsia="zh-TW"/>
              </w:rPr>
              <w:t>訪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</w:tr>
      <w:tr w:rsidR="00B42358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spacing w:val="45"/>
                <w:kern w:val="0"/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實作教</w:t>
            </w:r>
            <w:r w:rsidRPr="0063120D">
              <w:rPr>
                <w:rFonts w:hint="eastAsia"/>
                <w:kern w:val="0"/>
                <w:lang w:eastAsia="zh-TW"/>
              </w:rPr>
              <w:t>學</w:t>
            </w:r>
          </w:p>
        </w:tc>
        <w:tc>
          <w:tcPr>
            <w:tcW w:w="891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 w:rsidRPr="0037698B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spacing w:val="597"/>
                <w:kern w:val="0"/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個別指</w:t>
            </w:r>
            <w:r w:rsidRPr="0063120D">
              <w:rPr>
                <w:rFonts w:hint="eastAsia"/>
                <w:kern w:val="0"/>
                <w:lang w:eastAsia="zh-TW"/>
              </w:rPr>
              <w:t>導</w:t>
            </w:r>
          </w:p>
        </w:tc>
        <w:tc>
          <w:tcPr>
            <w:tcW w:w="927" w:type="dxa"/>
            <w:noWrap/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spacing w:val="118"/>
                <w:lang w:eastAsia="zh-TW"/>
              </w:rPr>
            </w:pPr>
            <w:r w:rsidRPr="0063120D">
              <w:rPr>
                <w:rFonts w:hint="eastAsia"/>
                <w:spacing w:val="595"/>
                <w:kern w:val="0"/>
                <w:lang w:eastAsia="zh-TW"/>
              </w:rPr>
              <w:t>其</w:t>
            </w:r>
            <w:r w:rsidRPr="0063120D">
              <w:rPr>
                <w:rFonts w:hint="eastAsia"/>
                <w:kern w:val="0"/>
                <w:lang w:eastAsia="zh-TW"/>
              </w:rPr>
              <w:t>他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B5F56">
            <w:pPr>
              <w:spacing w:line="280" w:lineRule="exact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</w:tr>
      <w:tr w:rsidR="00B42358" w:rsidRPr="0063120D" w:rsidTr="00DC4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98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F77513">
              <w:rPr>
                <w:rFonts w:hint="eastAsia"/>
                <w:lang w:eastAsia="zh-TW"/>
              </w:rPr>
              <w:t>說明：</w:t>
            </w:r>
          </w:p>
        </w:tc>
      </w:tr>
      <w:tr w:rsidR="00B42358" w:rsidRPr="0063120D" w:rsidTr="00DC457D">
        <w:trPr>
          <w:trHeight w:val="306"/>
        </w:trPr>
        <w:tc>
          <w:tcPr>
            <w:tcW w:w="9854" w:type="dxa"/>
            <w:gridSpan w:val="7"/>
            <w:vAlign w:val="center"/>
          </w:tcPr>
          <w:p w:rsidR="00B42358" w:rsidRPr="0063120D" w:rsidRDefault="00B42358" w:rsidP="008857BC">
            <w:pPr>
              <w:spacing w:line="280" w:lineRule="exact"/>
              <w:ind w:left="800" w:hangingChars="400" w:hanging="800"/>
              <w:rPr>
                <w:sz w:val="20"/>
                <w:szCs w:val="20"/>
                <w:lang w:eastAsia="zh-TW"/>
              </w:rPr>
            </w:pPr>
            <w:r w:rsidRPr="0063120D">
              <w:rPr>
                <w:rFonts w:hint="eastAsia"/>
                <w:sz w:val="20"/>
                <w:szCs w:val="20"/>
                <w:lang w:eastAsia="zh-TW"/>
              </w:rPr>
              <w:t>備註：</w:t>
            </w:r>
            <w:r w:rsidRPr="0063120D">
              <w:rPr>
                <w:sz w:val="20"/>
                <w:szCs w:val="20"/>
                <w:lang w:eastAsia="zh-TW"/>
              </w:rPr>
              <w:t>1.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若使用其他教學方法，請自行說明。若所列之教學方法未使用，只需於百分比欄位中填</w:t>
            </w:r>
            <w:r w:rsidRPr="0063120D">
              <w:rPr>
                <w:sz w:val="20"/>
                <w:szCs w:val="20"/>
                <w:lang w:eastAsia="zh-TW"/>
              </w:rPr>
              <w:t>0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。各項總合須等於</w:t>
            </w:r>
            <w:r w:rsidRPr="0063120D">
              <w:rPr>
                <w:sz w:val="20"/>
                <w:szCs w:val="20"/>
                <w:lang w:eastAsia="zh-TW"/>
              </w:rPr>
              <w:t>100%</w:t>
            </w:r>
          </w:p>
          <w:p w:rsidR="00B42358" w:rsidRPr="0063120D" w:rsidRDefault="00B42358" w:rsidP="008D59FF">
            <w:pPr>
              <w:spacing w:line="280" w:lineRule="exact"/>
              <w:ind w:leftChars="250" w:left="900" w:hangingChars="150" w:hanging="300"/>
              <w:rPr>
                <w:sz w:val="28"/>
                <w:szCs w:val="28"/>
                <w:lang w:eastAsia="zh-TW"/>
              </w:rPr>
            </w:pPr>
            <w:r w:rsidRPr="0063120D">
              <w:rPr>
                <w:sz w:val="20"/>
                <w:szCs w:val="20"/>
                <w:lang w:eastAsia="zh-TW"/>
              </w:rPr>
              <w:t>2.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教學方法與核心能力相關之說明亦可於此欄位中敘明。</w:t>
            </w:r>
            <w:r w:rsidRPr="0063120D">
              <w:rPr>
                <w:sz w:val="20"/>
                <w:szCs w:val="20"/>
                <w:lang w:eastAsia="zh-TW"/>
              </w:rPr>
              <w:t xml:space="preserve">                            </w:t>
            </w:r>
          </w:p>
        </w:tc>
      </w:tr>
    </w:tbl>
    <w:p w:rsidR="00B42358" w:rsidRPr="0063120D" w:rsidRDefault="00B42358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八、課程教材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9"/>
        <w:gridCol w:w="7902"/>
      </w:tblGrid>
      <w:tr w:rsidR="00B42358" w:rsidRPr="0063120D" w:rsidTr="004B5A23">
        <w:trPr>
          <w:trHeight w:val="578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textAlignment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課程教材</w:t>
            </w:r>
          </w:p>
          <w:p w:rsidR="00B42358" w:rsidRPr="0063120D" w:rsidRDefault="00B42358" w:rsidP="00907909">
            <w:pPr>
              <w:spacing w:line="280" w:lineRule="exact"/>
              <w:jc w:val="center"/>
              <w:textAlignment w:val="center"/>
              <w:rPr>
                <w:rFonts w:eastAsia="新細明體"/>
                <w:bdr w:val="single" w:sz="4" w:space="0" w:color="auto"/>
                <w:lang w:eastAsia="zh-TW"/>
              </w:rPr>
            </w:pPr>
            <w:r w:rsidRPr="0063120D">
              <w:rPr>
                <w:rFonts w:eastAsia="新細明體"/>
                <w:lang w:eastAsia="zh-TW"/>
              </w:rPr>
              <w:t>Course Material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B42358" w:rsidRPr="004E57FB" w:rsidRDefault="00B42358" w:rsidP="00AD261F">
            <w:pPr>
              <w:jc w:val="both"/>
              <w:rPr>
                <w:rFonts w:ascii="標楷體"/>
                <w:lang w:eastAsia="zh-TW"/>
              </w:rPr>
            </w:pPr>
            <w:r w:rsidRPr="004E57FB">
              <w:rPr>
                <w:rFonts w:ascii="標楷體" w:hAnsi="標楷體"/>
                <w:lang w:eastAsia="zh-TW"/>
              </w:rPr>
              <w:t>1. CNN magazine listening and reading.</w:t>
            </w:r>
            <w:r w:rsidRPr="004E57FB">
              <w:rPr>
                <w:rFonts w:ascii="標楷體" w:hAnsi="標楷體"/>
                <w:lang w:eastAsia="zh-TW"/>
              </w:rPr>
              <w:br/>
              <w:t>2. Online news articles reading</w:t>
            </w:r>
          </w:p>
        </w:tc>
      </w:tr>
      <w:tr w:rsidR="00B42358" w:rsidRPr="0063120D" w:rsidTr="004B5A23">
        <w:trPr>
          <w:trHeight w:val="276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textAlignment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教科書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B42358" w:rsidRPr="0087533E" w:rsidRDefault="00B42358" w:rsidP="00AD261F">
            <w:pPr>
              <w:jc w:val="both"/>
              <w:rPr>
                <w:rFonts w:ascii="標楷體"/>
                <w:lang w:eastAsia="zh-TW"/>
              </w:rPr>
            </w:pPr>
            <w:r w:rsidRPr="0087533E">
              <w:rPr>
                <w:rFonts w:ascii="標楷體" w:hAnsi="標楷體"/>
                <w:lang w:eastAsia="zh-TW"/>
              </w:rPr>
              <w:t>Ethel Tiersky and Robert Hughes, Morning Edition Mastering Reading and Language skills with the Newspaper, International Edition,McGraw-Hill,2002</w:t>
            </w:r>
          </w:p>
        </w:tc>
      </w:tr>
      <w:tr w:rsidR="00B42358" w:rsidRPr="0063120D" w:rsidTr="004B5A23">
        <w:trPr>
          <w:trHeight w:val="464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rFonts w:ascii="標楷體"/>
                <w:bdr w:val="single" w:sz="4" w:space="0" w:color="auto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參考書目</w:t>
            </w:r>
            <w:r w:rsidRPr="0063120D">
              <w:rPr>
                <w:rFonts w:ascii="標楷體"/>
                <w:lang w:eastAsia="zh-TW"/>
              </w:rPr>
              <w:br/>
            </w:r>
            <w:r w:rsidRPr="0063120D">
              <w:rPr>
                <w:lang w:eastAsia="zh-TW"/>
              </w:rPr>
              <w:t>Reference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B42358" w:rsidRPr="009904D0" w:rsidRDefault="00B42358" w:rsidP="00AD261F">
            <w:pPr>
              <w:jc w:val="both"/>
              <w:rPr>
                <w:rFonts w:ascii="標楷體"/>
                <w:lang w:eastAsia="zh-TW"/>
              </w:rPr>
            </w:pPr>
            <w:r w:rsidRPr="00343FB6">
              <w:rPr>
                <w:rFonts w:ascii="標楷體" w:hAnsi="標楷體"/>
                <w:lang w:eastAsia="zh-TW"/>
              </w:rPr>
              <w:t>1. Live ABC CNN News magazines ( Sep. to Dec.)</w:t>
            </w:r>
          </w:p>
        </w:tc>
      </w:tr>
      <w:tr w:rsidR="00B42358" w:rsidRPr="0063120D" w:rsidTr="004B5A23">
        <w:trPr>
          <w:trHeight w:val="464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907909">
            <w:pPr>
              <w:spacing w:line="280" w:lineRule="exact"/>
              <w:jc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教學平台網址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B42358" w:rsidRPr="004C60F7" w:rsidRDefault="00B42358" w:rsidP="00AD261F">
            <w:pPr>
              <w:jc w:val="both"/>
              <w:rPr>
                <w:rFonts w:ascii="標楷體"/>
                <w:lang w:eastAsia="zh-TW"/>
              </w:rPr>
            </w:pPr>
            <w:r w:rsidRPr="00293D26">
              <w:rPr>
                <w:rFonts w:ascii="標楷體" w:hAnsi="標楷體"/>
                <w:lang w:eastAsia="zh-TW"/>
              </w:rPr>
              <w:t>www.elearn.fju.edu.tw</w:t>
            </w:r>
          </w:p>
        </w:tc>
      </w:tr>
    </w:tbl>
    <w:p w:rsidR="00B42358" w:rsidRPr="0063120D" w:rsidRDefault="00B42358" w:rsidP="00BE6662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九、學習評量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6"/>
        <w:gridCol w:w="1797"/>
        <w:gridCol w:w="891"/>
        <w:gridCol w:w="1909"/>
        <w:gridCol w:w="927"/>
        <w:gridCol w:w="1905"/>
        <w:gridCol w:w="929"/>
      </w:tblGrid>
      <w:tr w:rsidR="00B42358" w:rsidRPr="0063120D" w:rsidTr="0082365B">
        <w:trPr>
          <w:trHeight w:val="560"/>
        </w:trPr>
        <w:tc>
          <w:tcPr>
            <w:tcW w:w="1496" w:type="dxa"/>
            <w:vMerge w:val="restart"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學習評量</w:t>
            </w:r>
            <w:r w:rsidRPr="0063120D">
              <w:rPr>
                <w:lang w:eastAsia="zh-TW"/>
              </w:rPr>
              <w:t>Learning Evaluation</w:t>
            </w:r>
          </w:p>
        </w:tc>
        <w:tc>
          <w:tcPr>
            <w:tcW w:w="179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891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9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5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9" w:type="dxa"/>
            <w:vAlign w:val="center"/>
          </w:tcPr>
          <w:p w:rsidR="00B42358" w:rsidRPr="0063120D" w:rsidRDefault="00B42358" w:rsidP="00823CA0">
            <w:pPr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</w:tr>
      <w:tr w:rsidR="00B42358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課堂之前測</w:t>
            </w:r>
          </w:p>
        </w:tc>
        <w:tc>
          <w:tcPr>
            <w:tcW w:w="891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45662"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學生表現側寫報告</w:t>
            </w:r>
          </w:p>
        </w:tc>
        <w:tc>
          <w:tcPr>
            <w:tcW w:w="92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8B0B9A">
              <w:rPr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個案分析報告撰寫</w:t>
            </w:r>
          </w:p>
        </w:tc>
        <w:tc>
          <w:tcPr>
            <w:tcW w:w="929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 w:rsidRPr="00C177FB"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B42358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專題發表</w:t>
            </w:r>
          </w:p>
        </w:tc>
        <w:tc>
          <w:tcPr>
            <w:tcW w:w="891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5867D9"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課堂上實作演練</w:t>
            </w:r>
          </w:p>
        </w:tc>
        <w:tc>
          <w:tcPr>
            <w:tcW w:w="92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EA1949">
              <w:rPr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專業團體之證照檢定</w:t>
            </w:r>
          </w:p>
        </w:tc>
        <w:tc>
          <w:tcPr>
            <w:tcW w:w="929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 w:rsidRPr="0040359E"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B42358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期中考</w:t>
            </w:r>
          </w:p>
        </w:tc>
        <w:tc>
          <w:tcPr>
            <w:tcW w:w="891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004DED">
              <w:rPr>
                <w:lang w:eastAsia="zh-TW"/>
              </w:rPr>
              <w:t>15</w:t>
            </w:r>
          </w:p>
        </w:tc>
        <w:tc>
          <w:tcPr>
            <w:tcW w:w="1909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期末考</w:t>
            </w:r>
          </w:p>
        </w:tc>
        <w:tc>
          <w:tcPr>
            <w:tcW w:w="927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BD2052">
              <w:rPr>
                <w:lang w:eastAsia="zh-TW"/>
              </w:rPr>
              <w:t>15</w:t>
            </w:r>
          </w:p>
        </w:tc>
        <w:tc>
          <w:tcPr>
            <w:tcW w:w="1905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隨堂考（小考）</w:t>
            </w:r>
          </w:p>
        </w:tc>
        <w:tc>
          <w:tcPr>
            <w:tcW w:w="929" w:type="dxa"/>
            <w:vAlign w:val="center"/>
          </w:tcPr>
          <w:p w:rsidR="00B42358" w:rsidRPr="0063120D" w:rsidRDefault="00B42358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 w:rsidRPr="00F83CCA"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B42358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書面報告（含小組或個人）</w:t>
            </w:r>
          </w:p>
        </w:tc>
        <w:tc>
          <w:tcPr>
            <w:tcW w:w="891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課堂參與</w:t>
            </w:r>
          </w:p>
        </w:tc>
        <w:tc>
          <w:tcPr>
            <w:tcW w:w="92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lang w:eastAsia="zh-TW"/>
              </w:rPr>
              <w:t>10</w:t>
            </w:r>
          </w:p>
        </w:tc>
        <w:tc>
          <w:tcPr>
            <w:tcW w:w="1905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心得或作業撰寫</w:t>
            </w:r>
          </w:p>
        </w:tc>
        <w:tc>
          <w:tcPr>
            <w:tcW w:w="929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40</w:t>
            </w:r>
          </w:p>
        </w:tc>
      </w:tr>
      <w:tr w:rsidR="00B42358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口頭報告（含小組或個人）</w:t>
            </w:r>
          </w:p>
        </w:tc>
        <w:tc>
          <w:tcPr>
            <w:tcW w:w="891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lang w:eastAsia="zh-TW"/>
              </w:rPr>
              <w:t>20</w:t>
            </w:r>
          </w:p>
        </w:tc>
        <w:tc>
          <w:tcPr>
            <w:tcW w:w="1909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面試或口試</w:t>
            </w:r>
          </w:p>
        </w:tc>
        <w:tc>
          <w:tcPr>
            <w:tcW w:w="92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自評與小組互評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B42358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參加競賽</w:t>
            </w:r>
          </w:p>
        </w:tc>
        <w:tc>
          <w:tcPr>
            <w:tcW w:w="891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展演</w:t>
            </w:r>
          </w:p>
        </w:tc>
        <w:tc>
          <w:tcPr>
            <w:tcW w:w="92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筆記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B42358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B42358" w:rsidRPr="0063120D" w:rsidRDefault="00B42358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其他</w:t>
            </w:r>
          </w:p>
        </w:tc>
        <w:tc>
          <w:tcPr>
            <w:tcW w:w="891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927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1905" w:type="dxa"/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B42358" w:rsidRPr="0063120D" w:rsidRDefault="00B4235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B42358" w:rsidRPr="0063120D" w:rsidTr="00BE6662">
        <w:trPr>
          <w:trHeight w:val="497"/>
        </w:trPr>
        <w:tc>
          <w:tcPr>
            <w:tcW w:w="1496" w:type="dxa"/>
            <w:vMerge/>
          </w:tcPr>
          <w:p w:rsidR="00B42358" w:rsidRPr="0063120D" w:rsidRDefault="00B42358" w:rsidP="008E6576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8358" w:type="dxa"/>
            <w:gridSpan w:val="6"/>
          </w:tcPr>
          <w:p w:rsidR="00B42358" w:rsidRPr="0063120D" w:rsidRDefault="00B42358" w:rsidP="008E6576">
            <w:pPr>
              <w:spacing w:line="280" w:lineRule="exact"/>
              <w:jc w:val="both"/>
              <w:rPr>
                <w:lang w:eastAsia="zh-TW"/>
              </w:rPr>
            </w:pPr>
            <w:r w:rsidRPr="00F77513">
              <w:rPr>
                <w:rFonts w:hint="eastAsia"/>
                <w:lang w:eastAsia="zh-TW"/>
              </w:rPr>
              <w:t>說明：</w:t>
            </w:r>
          </w:p>
        </w:tc>
      </w:tr>
      <w:tr w:rsidR="00B42358" w:rsidRPr="0063120D" w:rsidTr="00FE6BD6">
        <w:trPr>
          <w:trHeight w:val="306"/>
        </w:trPr>
        <w:tc>
          <w:tcPr>
            <w:tcW w:w="1496" w:type="dxa"/>
            <w:vMerge/>
            <w:vAlign w:val="center"/>
          </w:tcPr>
          <w:p w:rsidR="00B42358" w:rsidRPr="0063120D" w:rsidRDefault="00B42358" w:rsidP="00823CA0">
            <w:pPr>
              <w:spacing w:line="280" w:lineRule="exact"/>
              <w:jc w:val="right"/>
              <w:rPr>
                <w:sz w:val="20"/>
                <w:szCs w:val="20"/>
                <w:lang w:eastAsia="zh-TW"/>
              </w:rPr>
            </w:pPr>
          </w:p>
        </w:tc>
        <w:tc>
          <w:tcPr>
            <w:tcW w:w="8358" w:type="dxa"/>
            <w:gridSpan w:val="6"/>
            <w:vAlign w:val="center"/>
          </w:tcPr>
          <w:p w:rsidR="00B42358" w:rsidRPr="0063120D" w:rsidRDefault="00B42358" w:rsidP="008857BC">
            <w:pPr>
              <w:spacing w:line="280" w:lineRule="exact"/>
              <w:ind w:left="630" w:hangingChars="350" w:hanging="630"/>
              <w:rPr>
                <w:sz w:val="20"/>
                <w:szCs w:val="20"/>
                <w:lang w:eastAsia="zh-TW"/>
              </w:rPr>
            </w:pPr>
            <w:r w:rsidRPr="0063120D">
              <w:rPr>
                <w:rFonts w:hint="eastAsia"/>
                <w:sz w:val="18"/>
                <w:szCs w:val="18"/>
                <w:lang w:eastAsia="zh-TW"/>
              </w:rPr>
              <w:t>備註：</w:t>
            </w:r>
            <w:r w:rsidRPr="0063120D">
              <w:rPr>
                <w:sz w:val="18"/>
                <w:szCs w:val="18"/>
                <w:lang w:eastAsia="zh-TW"/>
              </w:rPr>
              <w:t>1.</w:t>
            </w:r>
            <w:r w:rsidRPr="0063120D">
              <w:rPr>
                <w:rFonts w:hint="eastAsia"/>
                <w:sz w:val="18"/>
                <w:szCs w:val="18"/>
                <w:lang w:eastAsia="zh-TW"/>
              </w:rPr>
              <w:t>若使用其他評量方法，請自行說明。若所列之評量方法未使用，只需於百分比欄位中填</w:t>
            </w:r>
            <w:r w:rsidRPr="0063120D">
              <w:rPr>
                <w:sz w:val="18"/>
                <w:szCs w:val="18"/>
                <w:lang w:eastAsia="zh-TW"/>
              </w:rPr>
              <w:t>0</w:t>
            </w:r>
            <w:r w:rsidRPr="0063120D">
              <w:rPr>
                <w:rFonts w:hint="eastAsia"/>
                <w:sz w:val="18"/>
                <w:szCs w:val="18"/>
                <w:lang w:eastAsia="zh-TW"/>
              </w:rPr>
              <w:t>。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各項總合須等於</w:t>
            </w:r>
            <w:r w:rsidRPr="0063120D">
              <w:rPr>
                <w:sz w:val="20"/>
                <w:szCs w:val="20"/>
                <w:lang w:eastAsia="zh-TW"/>
              </w:rPr>
              <w:t>100%</w:t>
            </w:r>
          </w:p>
          <w:p w:rsidR="00B42358" w:rsidRPr="0063120D" w:rsidRDefault="00B42358" w:rsidP="008D59FF">
            <w:pPr>
              <w:spacing w:line="280" w:lineRule="exact"/>
              <w:ind w:firstLineChars="250" w:firstLine="500"/>
              <w:rPr>
                <w:sz w:val="18"/>
                <w:szCs w:val="18"/>
                <w:lang w:eastAsia="zh-TW"/>
              </w:rPr>
            </w:pPr>
            <w:r w:rsidRPr="0063120D">
              <w:rPr>
                <w:sz w:val="20"/>
                <w:szCs w:val="20"/>
                <w:lang w:eastAsia="zh-TW"/>
              </w:rPr>
              <w:t>2.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學習評量與核心能力相關之說明亦可於此欄位中敘明。</w:t>
            </w:r>
          </w:p>
        </w:tc>
      </w:tr>
    </w:tbl>
    <w:p w:rsidR="00B42358" w:rsidRPr="0063120D" w:rsidRDefault="00B42358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十、學習規範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6"/>
        <w:gridCol w:w="8358"/>
      </w:tblGrid>
      <w:tr w:rsidR="00B42358" w:rsidRPr="00552D3B" w:rsidTr="00E630BD">
        <w:trPr>
          <w:trHeight w:val="1081"/>
        </w:trPr>
        <w:tc>
          <w:tcPr>
            <w:tcW w:w="1496" w:type="dxa"/>
            <w:vAlign w:val="center"/>
          </w:tcPr>
          <w:p w:rsidR="00B42358" w:rsidRPr="0063120D" w:rsidRDefault="00B42358" w:rsidP="006545CA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學習規範</w:t>
            </w:r>
          </w:p>
        </w:tc>
        <w:tc>
          <w:tcPr>
            <w:tcW w:w="8358" w:type="dxa"/>
          </w:tcPr>
          <w:p w:rsidR="00B42358" w:rsidRPr="00552D3B" w:rsidRDefault="00B42358" w:rsidP="00E630BD">
            <w:pPr>
              <w:spacing w:line="280" w:lineRule="exact"/>
              <w:jc w:val="both"/>
              <w:rPr>
                <w:rFonts w:ascii="標楷體"/>
                <w:highlight w:val="red"/>
                <w:lang w:eastAsia="zh-TW"/>
              </w:rPr>
            </w:pPr>
            <w:r w:rsidRPr="00552D3B">
              <w:rPr>
                <w:rFonts w:ascii="標楷體" w:hAnsi="標楷體"/>
                <w:highlight w:val="red"/>
                <w:lang w:eastAsia="zh-TW"/>
              </w:rPr>
              <w:t xml:space="preserve">1. 3 </w:t>
            </w:r>
            <w:r w:rsidRPr="00552D3B">
              <w:rPr>
                <w:rFonts w:ascii="標楷體" w:hAnsi="標楷體" w:hint="eastAsia"/>
                <w:highlight w:val="red"/>
                <w:lang w:eastAsia="zh-TW"/>
              </w:rPr>
              <w:t>次</w:t>
            </w:r>
            <w:r w:rsidRPr="00552D3B">
              <w:rPr>
                <w:rFonts w:ascii="標楷體" w:hAnsi="標楷體"/>
                <w:highlight w:val="red"/>
                <w:lang w:eastAsia="zh-TW"/>
              </w:rPr>
              <w:t xml:space="preserve"> </w:t>
            </w:r>
            <w:r w:rsidRPr="00552D3B">
              <w:rPr>
                <w:rFonts w:ascii="標楷體" w:hAnsi="標楷體" w:hint="eastAsia"/>
                <w:highlight w:val="red"/>
                <w:lang w:eastAsia="zh-TW"/>
              </w:rPr>
              <w:t>面授課程必須到校上課</w:t>
            </w:r>
            <w:r w:rsidRPr="00552D3B">
              <w:rPr>
                <w:rFonts w:ascii="標楷體"/>
                <w:highlight w:val="red"/>
                <w:lang w:eastAsia="zh-TW"/>
              </w:rPr>
              <w:t>.</w:t>
            </w:r>
            <w:r w:rsidRPr="00552D3B">
              <w:rPr>
                <w:rFonts w:ascii="標楷體"/>
                <w:highlight w:val="red"/>
                <w:lang w:eastAsia="zh-TW"/>
              </w:rPr>
              <w:br/>
            </w:r>
            <w:r w:rsidRPr="00552D3B">
              <w:rPr>
                <w:rFonts w:ascii="標楷體" w:hAnsi="標楷體"/>
                <w:highlight w:val="red"/>
                <w:lang w:eastAsia="zh-TW"/>
              </w:rPr>
              <w:t xml:space="preserve">2. </w:t>
            </w:r>
            <w:r w:rsidRPr="00552D3B">
              <w:rPr>
                <w:rFonts w:ascii="標楷體" w:hAnsi="標楷體" w:hint="eastAsia"/>
                <w:highlight w:val="red"/>
                <w:lang w:eastAsia="zh-TW"/>
              </w:rPr>
              <w:t>每次遲交作業</w:t>
            </w:r>
            <w:r w:rsidRPr="00552D3B">
              <w:rPr>
                <w:rFonts w:ascii="標楷體" w:hAnsi="標楷體"/>
                <w:highlight w:val="red"/>
                <w:lang w:eastAsia="zh-TW"/>
              </w:rPr>
              <w:t xml:space="preserve"> </w:t>
            </w:r>
            <w:r w:rsidRPr="00552D3B">
              <w:rPr>
                <w:rFonts w:ascii="標楷體" w:hAnsi="標楷體" w:hint="eastAsia"/>
                <w:highlight w:val="red"/>
                <w:lang w:eastAsia="zh-TW"/>
              </w:rPr>
              <w:t>系統均以</w:t>
            </w:r>
            <w:r w:rsidRPr="00552D3B">
              <w:rPr>
                <w:rFonts w:ascii="標楷體"/>
                <w:highlight w:val="red"/>
                <w:lang w:eastAsia="zh-TW"/>
              </w:rPr>
              <w:t>0</w:t>
            </w:r>
            <w:r w:rsidRPr="00552D3B">
              <w:rPr>
                <w:rFonts w:ascii="標楷體" w:hAnsi="標楷體" w:hint="eastAsia"/>
                <w:highlight w:val="red"/>
                <w:lang w:eastAsia="zh-TW"/>
              </w:rPr>
              <w:t>分計算</w:t>
            </w:r>
            <w:r w:rsidRPr="00552D3B">
              <w:rPr>
                <w:rFonts w:ascii="標楷體"/>
                <w:highlight w:val="red"/>
                <w:lang w:eastAsia="zh-TW"/>
              </w:rPr>
              <w:t>.</w:t>
            </w:r>
            <w:r w:rsidRPr="00552D3B">
              <w:rPr>
                <w:rFonts w:ascii="標楷體"/>
                <w:highlight w:val="red"/>
                <w:lang w:eastAsia="zh-TW"/>
              </w:rPr>
              <w:br/>
            </w:r>
            <w:r w:rsidRPr="00552D3B">
              <w:rPr>
                <w:rFonts w:ascii="標楷體" w:hAnsi="標楷體"/>
                <w:highlight w:val="red"/>
                <w:lang w:eastAsia="zh-TW"/>
              </w:rPr>
              <w:t xml:space="preserve">3. </w:t>
            </w:r>
            <w:r w:rsidRPr="00552D3B">
              <w:rPr>
                <w:rFonts w:ascii="標楷體" w:hAnsi="標楷體" w:hint="eastAsia"/>
                <w:highlight w:val="red"/>
                <w:lang w:eastAsia="zh-TW"/>
              </w:rPr>
              <w:t>期末補交作業一律以</w:t>
            </w:r>
            <w:r w:rsidRPr="00552D3B">
              <w:rPr>
                <w:rFonts w:ascii="標楷體" w:hAnsi="標楷體"/>
                <w:highlight w:val="red"/>
                <w:lang w:eastAsia="zh-TW"/>
              </w:rPr>
              <w:t>60</w:t>
            </w:r>
            <w:r w:rsidRPr="00552D3B">
              <w:rPr>
                <w:rFonts w:ascii="標楷體" w:hAnsi="標楷體" w:hint="eastAsia"/>
                <w:highlight w:val="red"/>
                <w:lang w:eastAsia="zh-TW"/>
              </w:rPr>
              <w:t>分為上限</w:t>
            </w:r>
            <w:r w:rsidRPr="00552D3B">
              <w:rPr>
                <w:rFonts w:ascii="標楷體" w:hAnsi="標楷體"/>
                <w:highlight w:val="red"/>
                <w:lang w:eastAsia="zh-TW"/>
              </w:rPr>
              <w:t xml:space="preserve">,  </w:t>
            </w:r>
            <w:r w:rsidRPr="00552D3B">
              <w:rPr>
                <w:rFonts w:ascii="標楷體" w:hAnsi="標楷體" w:hint="eastAsia"/>
                <w:highlight w:val="red"/>
                <w:lang w:eastAsia="zh-TW"/>
              </w:rPr>
              <w:t>且必須於期末考當週補交完成</w:t>
            </w:r>
            <w:r w:rsidRPr="00552D3B">
              <w:rPr>
                <w:rFonts w:ascii="標楷體"/>
                <w:highlight w:val="red"/>
                <w:lang w:eastAsia="zh-TW"/>
              </w:rPr>
              <w:t>.</w:t>
            </w:r>
          </w:p>
        </w:tc>
      </w:tr>
    </w:tbl>
    <w:p w:rsidR="00B42358" w:rsidRPr="0063120D" w:rsidRDefault="00B42358" w:rsidP="00BE6662">
      <w:pPr>
        <w:jc w:val="both"/>
        <w:rPr>
          <w:sz w:val="20"/>
          <w:szCs w:val="20"/>
          <w:lang w:eastAsia="zh-TW"/>
        </w:rPr>
      </w:pPr>
      <w:r>
        <w:rPr>
          <w:rFonts w:hint="eastAsia"/>
          <w:lang w:eastAsia="zh-TW"/>
        </w:rPr>
        <w:t>說明</w:t>
      </w:r>
      <w:r w:rsidRPr="0063120D">
        <w:rPr>
          <w:rFonts w:hint="eastAsia"/>
          <w:lang w:eastAsia="zh-TW"/>
        </w:rPr>
        <w:t>：有關上課的規則，例如：請假、遲到、遲交作業等相關規定</w:t>
      </w:r>
    </w:p>
    <w:p w:rsidR="00B42358" w:rsidRPr="0063120D" w:rsidRDefault="00B42358" w:rsidP="008857BC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十一、備註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6"/>
        <w:gridCol w:w="8358"/>
      </w:tblGrid>
      <w:tr w:rsidR="00B42358" w:rsidRPr="0063120D" w:rsidTr="0015295B">
        <w:trPr>
          <w:trHeight w:val="928"/>
        </w:trPr>
        <w:tc>
          <w:tcPr>
            <w:tcW w:w="1496" w:type="dxa"/>
            <w:vAlign w:val="center"/>
          </w:tcPr>
          <w:p w:rsidR="00B42358" w:rsidRPr="0063120D" w:rsidRDefault="00B42358" w:rsidP="00E637CA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備註</w:t>
            </w:r>
          </w:p>
        </w:tc>
        <w:tc>
          <w:tcPr>
            <w:tcW w:w="8358" w:type="dxa"/>
          </w:tcPr>
          <w:p w:rsidR="00B42358" w:rsidRPr="0015295B" w:rsidRDefault="00B42358" w:rsidP="0015295B">
            <w:pPr>
              <w:spacing w:line="280" w:lineRule="exact"/>
              <w:jc w:val="both"/>
              <w:rPr>
                <w:rFonts w:ascii="標楷體"/>
                <w:lang w:eastAsia="zh-TW"/>
              </w:rPr>
            </w:pPr>
          </w:p>
        </w:tc>
      </w:tr>
    </w:tbl>
    <w:p w:rsidR="00B42358" w:rsidRPr="0063120D" w:rsidRDefault="00B42358" w:rsidP="008857BC">
      <w:pPr>
        <w:rPr>
          <w:sz w:val="28"/>
          <w:szCs w:val="28"/>
          <w:lang w:eastAsia="zh-TW"/>
        </w:rPr>
      </w:pPr>
    </w:p>
    <w:sectPr w:rsidR="00B42358" w:rsidRPr="0063120D" w:rsidSect="007A4C3D">
      <w:headerReference w:type="default" r:id="rId7"/>
      <w:footerReference w:type="default" r:id="rId8"/>
      <w:pgSz w:w="11906" w:h="16838" w:code="9"/>
      <w:pgMar w:top="454" w:right="1134" w:bottom="28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58" w:rsidRDefault="00B42358" w:rsidP="004F7242">
      <w:r>
        <w:separator/>
      </w:r>
    </w:p>
  </w:endnote>
  <w:endnote w:type="continuationSeparator" w:id="0">
    <w:p w:rsidR="00B42358" w:rsidRDefault="00B42358" w:rsidP="004F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58" w:rsidRDefault="00B42358">
    <w:pPr>
      <w:pStyle w:val="Footer"/>
      <w:jc w:val="center"/>
    </w:pPr>
    <w:fldSimple w:instr=" PAGE   \* MERGEFORMAT ">
      <w:r w:rsidRPr="00552D3B">
        <w:rPr>
          <w:noProof/>
          <w:lang w:val="zh-TW"/>
        </w:rPr>
        <w:t>7</w:t>
      </w:r>
    </w:fldSimple>
  </w:p>
  <w:p w:rsidR="00B42358" w:rsidRDefault="00B42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58" w:rsidRDefault="00B42358" w:rsidP="004F7242">
      <w:r>
        <w:separator/>
      </w:r>
    </w:p>
  </w:footnote>
  <w:footnote w:type="continuationSeparator" w:id="0">
    <w:p w:rsidR="00B42358" w:rsidRDefault="00B42358" w:rsidP="004F7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58" w:rsidRDefault="00B42358" w:rsidP="004F7242">
    <w:pPr>
      <w:jc w:val="center"/>
      <w:rPr>
        <w:b/>
        <w:sz w:val="36"/>
        <w:szCs w:val="36"/>
        <w:lang w:eastAsia="zh-TW"/>
      </w:rPr>
    </w:pPr>
    <w:r>
      <w:rPr>
        <w:rFonts w:hint="eastAsia"/>
        <w:b/>
        <w:sz w:val="36"/>
        <w:szCs w:val="36"/>
      </w:rPr>
      <w:t>天主教輔仁大學課程</w:t>
    </w:r>
    <w:r>
      <w:rPr>
        <w:rFonts w:hint="eastAsia"/>
        <w:b/>
        <w:sz w:val="36"/>
        <w:szCs w:val="36"/>
        <w:lang w:eastAsia="zh-TW"/>
      </w:rPr>
      <w:t>資訊系統</w:t>
    </w:r>
  </w:p>
  <w:p w:rsidR="00B42358" w:rsidRPr="00921286" w:rsidRDefault="00B42358" w:rsidP="004F7242">
    <w:pPr>
      <w:jc w:val="center"/>
      <w:rPr>
        <w:b/>
        <w:sz w:val="28"/>
        <w:szCs w:val="28"/>
        <w:lang w:val="fr-FR"/>
      </w:rPr>
    </w:pPr>
    <w:r w:rsidRPr="007840BD">
      <w:rPr>
        <w:b/>
        <w:sz w:val="28"/>
        <w:szCs w:val="28"/>
        <w:lang w:val="fr-FR"/>
      </w:rPr>
      <w:t>Course Syllabus, Fu-Jen Catholic University</w:t>
    </w:r>
  </w:p>
  <w:p w:rsidR="00B42358" w:rsidRDefault="00B42358" w:rsidP="00C10623">
    <w:pPr>
      <w:pStyle w:val="Header"/>
      <w:jc w:val="center"/>
      <w:rPr>
        <w:sz w:val="24"/>
        <w:szCs w:val="24"/>
        <w:lang w:eastAsia="zh-TW"/>
      </w:rPr>
    </w:pPr>
    <w:r w:rsidRPr="0063580A">
      <w:rPr>
        <w:rFonts w:hint="eastAsia"/>
        <w:sz w:val="24"/>
        <w:szCs w:val="24"/>
        <w:lang w:eastAsia="zh-TW"/>
      </w:rPr>
      <w:t>請尊重智慧財產權及著作權，不得非法影印任何有版權的著作</w:t>
    </w:r>
  </w:p>
  <w:p w:rsidR="00B42358" w:rsidRPr="0063580A" w:rsidRDefault="00B42358" w:rsidP="00C10623">
    <w:pPr>
      <w:pStyle w:val="Header"/>
      <w:jc w:val="center"/>
      <w:rPr>
        <w:sz w:val="24"/>
        <w:szCs w:val="24"/>
      </w:rPr>
    </w:pPr>
    <w:r>
      <w:rPr>
        <w:sz w:val="24"/>
        <w:szCs w:val="24"/>
        <w:lang w:eastAsia="zh-TW"/>
      </w:rPr>
      <w:t>Please respect the intellectual property rights and use the materials legally.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/>
      </w:rPr>
    </w:lvl>
  </w:abstractNum>
  <w:abstractNum w:abstractNumId="2">
    <w:nsid w:val="6C8208DD"/>
    <w:multiLevelType w:val="hybridMultilevel"/>
    <w:tmpl w:val="4200720C"/>
    <w:lvl w:ilvl="0" w:tplc="17767FEE"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11505DF"/>
    <w:multiLevelType w:val="hybridMultilevel"/>
    <w:tmpl w:val="54522892"/>
    <w:lvl w:ilvl="0" w:tplc="2E2A8CA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B39"/>
    <w:rsid w:val="000036DE"/>
    <w:rsid w:val="00004DED"/>
    <w:rsid w:val="000130BE"/>
    <w:rsid w:val="00023FEF"/>
    <w:rsid w:val="000360D8"/>
    <w:rsid w:val="00036937"/>
    <w:rsid w:val="000425CA"/>
    <w:rsid w:val="00043D64"/>
    <w:rsid w:val="00047302"/>
    <w:rsid w:val="00047BD2"/>
    <w:rsid w:val="000505C7"/>
    <w:rsid w:val="00054B68"/>
    <w:rsid w:val="00054E39"/>
    <w:rsid w:val="00057663"/>
    <w:rsid w:val="00060D40"/>
    <w:rsid w:val="00065858"/>
    <w:rsid w:val="00066FA4"/>
    <w:rsid w:val="00072CF6"/>
    <w:rsid w:val="00072E2F"/>
    <w:rsid w:val="0009617E"/>
    <w:rsid w:val="000A0810"/>
    <w:rsid w:val="000B0E83"/>
    <w:rsid w:val="000B383D"/>
    <w:rsid w:val="000D54C8"/>
    <w:rsid w:val="000D65D6"/>
    <w:rsid w:val="000E4EAA"/>
    <w:rsid w:val="000E7078"/>
    <w:rsid w:val="000E7C42"/>
    <w:rsid w:val="000F35A9"/>
    <w:rsid w:val="000F37D7"/>
    <w:rsid w:val="00105B0B"/>
    <w:rsid w:val="0011025E"/>
    <w:rsid w:val="001106FE"/>
    <w:rsid w:val="00111A50"/>
    <w:rsid w:val="001152F1"/>
    <w:rsid w:val="001161AA"/>
    <w:rsid w:val="00117397"/>
    <w:rsid w:val="001263F9"/>
    <w:rsid w:val="00132A22"/>
    <w:rsid w:val="00134FD2"/>
    <w:rsid w:val="00137DB6"/>
    <w:rsid w:val="00144128"/>
    <w:rsid w:val="00146169"/>
    <w:rsid w:val="0014738B"/>
    <w:rsid w:val="00150AF0"/>
    <w:rsid w:val="0015295B"/>
    <w:rsid w:val="00160990"/>
    <w:rsid w:val="001631B0"/>
    <w:rsid w:val="00163A99"/>
    <w:rsid w:val="001713AC"/>
    <w:rsid w:val="00185D9D"/>
    <w:rsid w:val="00192020"/>
    <w:rsid w:val="001B0782"/>
    <w:rsid w:val="001B2233"/>
    <w:rsid w:val="001B5678"/>
    <w:rsid w:val="001B57E4"/>
    <w:rsid w:val="001B76C1"/>
    <w:rsid w:val="001C0A12"/>
    <w:rsid w:val="001D1724"/>
    <w:rsid w:val="001D5B2D"/>
    <w:rsid w:val="001F038E"/>
    <w:rsid w:val="00206DC5"/>
    <w:rsid w:val="0021665A"/>
    <w:rsid w:val="0021784F"/>
    <w:rsid w:val="00231192"/>
    <w:rsid w:val="00232133"/>
    <w:rsid w:val="002333A3"/>
    <w:rsid w:val="00240951"/>
    <w:rsid w:val="00250790"/>
    <w:rsid w:val="0025104C"/>
    <w:rsid w:val="00252A30"/>
    <w:rsid w:val="0025681E"/>
    <w:rsid w:val="0026248D"/>
    <w:rsid w:val="002670D9"/>
    <w:rsid w:val="00283C49"/>
    <w:rsid w:val="0028559E"/>
    <w:rsid w:val="002865D3"/>
    <w:rsid w:val="002865D6"/>
    <w:rsid w:val="00293D26"/>
    <w:rsid w:val="002955FC"/>
    <w:rsid w:val="00296852"/>
    <w:rsid w:val="002A28AD"/>
    <w:rsid w:val="002A48E7"/>
    <w:rsid w:val="002B21AC"/>
    <w:rsid w:val="002B66C3"/>
    <w:rsid w:val="002D12D9"/>
    <w:rsid w:val="002E0EFA"/>
    <w:rsid w:val="002E1916"/>
    <w:rsid w:val="002F1BF6"/>
    <w:rsid w:val="00300012"/>
    <w:rsid w:val="0031518F"/>
    <w:rsid w:val="00322550"/>
    <w:rsid w:val="00331890"/>
    <w:rsid w:val="00337204"/>
    <w:rsid w:val="003379F3"/>
    <w:rsid w:val="00343375"/>
    <w:rsid w:val="00343FB6"/>
    <w:rsid w:val="00346606"/>
    <w:rsid w:val="003541FD"/>
    <w:rsid w:val="0035537B"/>
    <w:rsid w:val="0035560C"/>
    <w:rsid w:val="00356A43"/>
    <w:rsid w:val="0036574C"/>
    <w:rsid w:val="003732B6"/>
    <w:rsid w:val="0037698B"/>
    <w:rsid w:val="00384B85"/>
    <w:rsid w:val="00384CA3"/>
    <w:rsid w:val="00384F06"/>
    <w:rsid w:val="0039118F"/>
    <w:rsid w:val="00391731"/>
    <w:rsid w:val="00393F6B"/>
    <w:rsid w:val="003A1654"/>
    <w:rsid w:val="003C4FD9"/>
    <w:rsid w:val="003D2122"/>
    <w:rsid w:val="003D502B"/>
    <w:rsid w:val="003E48AE"/>
    <w:rsid w:val="003E7B8E"/>
    <w:rsid w:val="00402DF8"/>
    <w:rsid w:val="0040359E"/>
    <w:rsid w:val="0040751B"/>
    <w:rsid w:val="00414978"/>
    <w:rsid w:val="0041786C"/>
    <w:rsid w:val="00421992"/>
    <w:rsid w:val="00422337"/>
    <w:rsid w:val="00425CCB"/>
    <w:rsid w:val="00434837"/>
    <w:rsid w:val="00442461"/>
    <w:rsid w:val="00442CCD"/>
    <w:rsid w:val="0044401F"/>
    <w:rsid w:val="0044697A"/>
    <w:rsid w:val="00453985"/>
    <w:rsid w:val="00455575"/>
    <w:rsid w:val="004615EA"/>
    <w:rsid w:val="00463627"/>
    <w:rsid w:val="0046643D"/>
    <w:rsid w:val="00471321"/>
    <w:rsid w:val="00474A78"/>
    <w:rsid w:val="00475744"/>
    <w:rsid w:val="004933BD"/>
    <w:rsid w:val="00494549"/>
    <w:rsid w:val="004A6AAC"/>
    <w:rsid w:val="004A7E10"/>
    <w:rsid w:val="004B43F2"/>
    <w:rsid w:val="004B5A23"/>
    <w:rsid w:val="004C25FD"/>
    <w:rsid w:val="004C60F7"/>
    <w:rsid w:val="004D0E70"/>
    <w:rsid w:val="004D7F93"/>
    <w:rsid w:val="004E4102"/>
    <w:rsid w:val="004E57FB"/>
    <w:rsid w:val="004F515A"/>
    <w:rsid w:val="004F7242"/>
    <w:rsid w:val="005103A5"/>
    <w:rsid w:val="00534F9A"/>
    <w:rsid w:val="00552D3B"/>
    <w:rsid w:val="00557C6C"/>
    <w:rsid w:val="00575F22"/>
    <w:rsid w:val="00576764"/>
    <w:rsid w:val="005829B7"/>
    <w:rsid w:val="005867D9"/>
    <w:rsid w:val="00592F06"/>
    <w:rsid w:val="005B5DE7"/>
    <w:rsid w:val="005E0EFF"/>
    <w:rsid w:val="005E5B97"/>
    <w:rsid w:val="005E6D76"/>
    <w:rsid w:val="005E7F95"/>
    <w:rsid w:val="005F210B"/>
    <w:rsid w:val="00614501"/>
    <w:rsid w:val="00616331"/>
    <w:rsid w:val="0063120D"/>
    <w:rsid w:val="00633007"/>
    <w:rsid w:val="00633E31"/>
    <w:rsid w:val="00634CDF"/>
    <w:rsid w:val="0063580A"/>
    <w:rsid w:val="00644C11"/>
    <w:rsid w:val="00645662"/>
    <w:rsid w:val="00647E05"/>
    <w:rsid w:val="006545CA"/>
    <w:rsid w:val="00657C72"/>
    <w:rsid w:val="00664D40"/>
    <w:rsid w:val="006720F1"/>
    <w:rsid w:val="00672D12"/>
    <w:rsid w:val="0067394C"/>
    <w:rsid w:val="006847A0"/>
    <w:rsid w:val="00691D8D"/>
    <w:rsid w:val="006B3954"/>
    <w:rsid w:val="006B7936"/>
    <w:rsid w:val="006D2BDC"/>
    <w:rsid w:val="006D54F9"/>
    <w:rsid w:val="006D7624"/>
    <w:rsid w:val="006E25F6"/>
    <w:rsid w:val="006E7E94"/>
    <w:rsid w:val="006F08AF"/>
    <w:rsid w:val="006F7E77"/>
    <w:rsid w:val="007102B1"/>
    <w:rsid w:val="00712D9B"/>
    <w:rsid w:val="00732511"/>
    <w:rsid w:val="0075087A"/>
    <w:rsid w:val="007524F0"/>
    <w:rsid w:val="00752B7D"/>
    <w:rsid w:val="00755D91"/>
    <w:rsid w:val="00757834"/>
    <w:rsid w:val="00757E4A"/>
    <w:rsid w:val="00760FC5"/>
    <w:rsid w:val="00764D6C"/>
    <w:rsid w:val="007654B2"/>
    <w:rsid w:val="0077235B"/>
    <w:rsid w:val="00774333"/>
    <w:rsid w:val="007762F1"/>
    <w:rsid w:val="00777DB2"/>
    <w:rsid w:val="00782815"/>
    <w:rsid w:val="007840BD"/>
    <w:rsid w:val="00784B0E"/>
    <w:rsid w:val="0078672C"/>
    <w:rsid w:val="007916AB"/>
    <w:rsid w:val="00794E21"/>
    <w:rsid w:val="007A0E63"/>
    <w:rsid w:val="007A4C3D"/>
    <w:rsid w:val="007A5DC1"/>
    <w:rsid w:val="007A6AB9"/>
    <w:rsid w:val="007D7D52"/>
    <w:rsid w:val="007E1B96"/>
    <w:rsid w:val="007E48A6"/>
    <w:rsid w:val="007E75BD"/>
    <w:rsid w:val="007F1E67"/>
    <w:rsid w:val="007F59B4"/>
    <w:rsid w:val="00814FCD"/>
    <w:rsid w:val="0082103B"/>
    <w:rsid w:val="00821479"/>
    <w:rsid w:val="00822EF0"/>
    <w:rsid w:val="0082365B"/>
    <w:rsid w:val="00823CA0"/>
    <w:rsid w:val="0083345D"/>
    <w:rsid w:val="0083737E"/>
    <w:rsid w:val="00842DD1"/>
    <w:rsid w:val="00844395"/>
    <w:rsid w:val="0085668B"/>
    <w:rsid w:val="0087533E"/>
    <w:rsid w:val="00876995"/>
    <w:rsid w:val="008857BC"/>
    <w:rsid w:val="00887F04"/>
    <w:rsid w:val="00892E5C"/>
    <w:rsid w:val="008972C0"/>
    <w:rsid w:val="0089790C"/>
    <w:rsid w:val="008A66B1"/>
    <w:rsid w:val="008A7784"/>
    <w:rsid w:val="008B0B9A"/>
    <w:rsid w:val="008B4361"/>
    <w:rsid w:val="008B52BE"/>
    <w:rsid w:val="008B668E"/>
    <w:rsid w:val="008C453F"/>
    <w:rsid w:val="008C6093"/>
    <w:rsid w:val="008C7B44"/>
    <w:rsid w:val="008D59FF"/>
    <w:rsid w:val="008D772C"/>
    <w:rsid w:val="008E1896"/>
    <w:rsid w:val="008E6576"/>
    <w:rsid w:val="008F39FB"/>
    <w:rsid w:val="008F54CA"/>
    <w:rsid w:val="009074F3"/>
    <w:rsid w:val="00907909"/>
    <w:rsid w:val="009143A6"/>
    <w:rsid w:val="00920A4F"/>
    <w:rsid w:val="00921286"/>
    <w:rsid w:val="00932AA9"/>
    <w:rsid w:val="0093386F"/>
    <w:rsid w:val="00941860"/>
    <w:rsid w:val="009478A5"/>
    <w:rsid w:val="00952AFB"/>
    <w:rsid w:val="00961C16"/>
    <w:rsid w:val="00962281"/>
    <w:rsid w:val="009712E4"/>
    <w:rsid w:val="00981183"/>
    <w:rsid w:val="009904D0"/>
    <w:rsid w:val="009A2C0E"/>
    <w:rsid w:val="009B1D34"/>
    <w:rsid w:val="009B5F56"/>
    <w:rsid w:val="009C6924"/>
    <w:rsid w:val="009D5219"/>
    <w:rsid w:val="009D5256"/>
    <w:rsid w:val="009E554D"/>
    <w:rsid w:val="00A05855"/>
    <w:rsid w:val="00A1298A"/>
    <w:rsid w:val="00A12C39"/>
    <w:rsid w:val="00A1338E"/>
    <w:rsid w:val="00A278A0"/>
    <w:rsid w:val="00A30B83"/>
    <w:rsid w:val="00A322C0"/>
    <w:rsid w:val="00A32A2F"/>
    <w:rsid w:val="00A37018"/>
    <w:rsid w:val="00A45945"/>
    <w:rsid w:val="00A45A43"/>
    <w:rsid w:val="00A45EB1"/>
    <w:rsid w:val="00A534EC"/>
    <w:rsid w:val="00A550F5"/>
    <w:rsid w:val="00A57762"/>
    <w:rsid w:val="00A63EDE"/>
    <w:rsid w:val="00A64DF2"/>
    <w:rsid w:val="00A7063F"/>
    <w:rsid w:val="00A7236F"/>
    <w:rsid w:val="00A7243C"/>
    <w:rsid w:val="00A7256B"/>
    <w:rsid w:val="00A80EA6"/>
    <w:rsid w:val="00A8359E"/>
    <w:rsid w:val="00A928FF"/>
    <w:rsid w:val="00A947A6"/>
    <w:rsid w:val="00AC2687"/>
    <w:rsid w:val="00AD261F"/>
    <w:rsid w:val="00AD7D9A"/>
    <w:rsid w:val="00AF18E0"/>
    <w:rsid w:val="00AF1BA6"/>
    <w:rsid w:val="00AF4C98"/>
    <w:rsid w:val="00AF7FC5"/>
    <w:rsid w:val="00B02746"/>
    <w:rsid w:val="00B1042A"/>
    <w:rsid w:val="00B13F4E"/>
    <w:rsid w:val="00B15AFB"/>
    <w:rsid w:val="00B17A32"/>
    <w:rsid w:val="00B22DB3"/>
    <w:rsid w:val="00B30A07"/>
    <w:rsid w:val="00B34769"/>
    <w:rsid w:val="00B42358"/>
    <w:rsid w:val="00B479C1"/>
    <w:rsid w:val="00B47A51"/>
    <w:rsid w:val="00B53788"/>
    <w:rsid w:val="00B53A73"/>
    <w:rsid w:val="00B55A3F"/>
    <w:rsid w:val="00B57DCB"/>
    <w:rsid w:val="00B61F80"/>
    <w:rsid w:val="00B62317"/>
    <w:rsid w:val="00B77C49"/>
    <w:rsid w:val="00B85763"/>
    <w:rsid w:val="00B926D7"/>
    <w:rsid w:val="00BA59D7"/>
    <w:rsid w:val="00BB3863"/>
    <w:rsid w:val="00BC1929"/>
    <w:rsid w:val="00BC1D64"/>
    <w:rsid w:val="00BC3BD8"/>
    <w:rsid w:val="00BC5143"/>
    <w:rsid w:val="00BD1E6A"/>
    <w:rsid w:val="00BD2052"/>
    <w:rsid w:val="00BE0B54"/>
    <w:rsid w:val="00BE2464"/>
    <w:rsid w:val="00BE2F3B"/>
    <w:rsid w:val="00BE3368"/>
    <w:rsid w:val="00BE6662"/>
    <w:rsid w:val="00C01AED"/>
    <w:rsid w:val="00C03215"/>
    <w:rsid w:val="00C04864"/>
    <w:rsid w:val="00C1000B"/>
    <w:rsid w:val="00C10623"/>
    <w:rsid w:val="00C15D85"/>
    <w:rsid w:val="00C16148"/>
    <w:rsid w:val="00C177FB"/>
    <w:rsid w:val="00C17EB4"/>
    <w:rsid w:val="00C30380"/>
    <w:rsid w:val="00C72A86"/>
    <w:rsid w:val="00C75923"/>
    <w:rsid w:val="00C77C7A"/>
    <w:rsid w:val="00C81074"/>
    <w:rsid w:val="00C8133D"/>
    <w:rsid w:val="00C86E1C"/>
    <w:rsid w:val="00CA58CC"/>
    <w:rsid w:val="00CB0F35"/>
    <w:rsid w:val="00CB3824"/>
    <w:rsid w:val="00CC758F"/>
    <w:rsid w:val="00CC7D36"/>
    <w:rsid w:val="00CD02F9"/>
    <w:rsid w:val="00CD4B39"/>
    <w:rsid w:val="00CD6242"/>
    <w:rsid w:val="00CD6C7F"/>
    <w:rsid w:val="00CF0823"/>
    <w:rsid w:val="00CF6D91"/>
    <w:rsid w:val="00D0117B"/>
    <w:rsid w:val="00D12049"/>
    <w:rsid w:val="00D21026"/>
    <w:rsid w:val="00D22F4F"/>
    <w:rsid w:val="00D34816"/>
    <w:rsid w:val="00D44B76"/>
    <w:rsid w:val="00D5169D"/>
    <w:rsid w:val="00D52F7B"/>
    <w:rsid w:val="00D64F4B"/>
    <w:rsid w:val="00D65E13"/>
    <w:rsid w:val="00D85C85"/>
    <w:rsid w:val="00D862DC"/>
    <w:rsid w:val="00D94880"/>
    <w:rsid w:val="00D960D7"/>
    <w:rsid w:val="00DB4F4D"/>
    <w:rsid w:val="00DC0C62"/>
    <w:rsid w:val="00DC457D"/>
    <w:rsid w:val="00DD2F1E"/>
    <w:rsid w:val="00DE06AD"/>
    <w:rsid w:val="00DE7882"/>
    <w:rsid w:val="00DF62B5"/>
    <w:rsid w:val="00E02D3D"/>
    <w:rsid w:val="00E13551"/>
    <w:rsid w:val="00E20C7F"/>
    <w:rsid w:val="00E216EA"/>
    <w:rsid w:val="00E249CB"/>
    <w:rsid w:val="00E26DB5"/>
    <w:rsid w:val="00E277DB"/>
    <w:rsid w:val="00E376CC"/>
    <w:rsid w:val="00E47E9C"/>
    <w:rsid w:val="00E630BD"/>
    <w:rsid w:val="00E637CA"/>
    <w:rsid w:val="00E701D8"/>
    <w:rsid w:val="00E81FE9"/>
    <w:rsid w:val="00E859FD"/>
    <w:rsid w:val="00E922DD"/>
    <w:rsid w:val="00E955A8"/>
    <w:rsid w:val="00EA1949"/>
    <w:rsid w:val="00EA5327"/>
    <w:rsid w:val="00EA6C48"/>
    <w:rsid w:val="00EA77AF"/>
    <w:rsid w:val="00EC0574"/>
    <w:rsid w:val="00EC116F"/>
    <w:rsid w:val="00EC7BFC"/>
    <w:rsid w:val="00EE39A3"/>
    <w:rsid w:val="00EE673F"/>
    <w:rsid w:val="00EF0FFF"/>
    <w:rsid w:val="00EF4FF0"/>
    <w:rsid w:val="00EF599F"/>
    <w:rsid w:val="00F01632"/>
    <w:rsid w:val="00F1565A"/>
    <w:rsid w:val="00F177B3"/>
    <w:rsid w:val="00F21BAA"/>
    <w:rsid w:val="00F22FA1"/>
    <w:rsid w:val="00F33758"/>
    <w:rsid w:val="00F4134E"/>
    <w:rsid w:val="00F43917"/>
    <w:rsid w:val="00F47284"/>
    <w:rsid w:val="00F47A81"/>
    <w:rsid w:val="00F545E4"/>
    <w:rsid w:val="00F55056"/>
    <w:rsid w:val="00F74234"/>
    <w:rsid w:val="00F74482"/>
    <w:rsid w:val="00F75D48"/>
    <w:rsid w:val="00F75DD5"/>
    <w:rsid w:val="00F77513"/>
    <w:rsid w:val="00F83CCA"/>
    <w:rsid w:val="00F843C1"/>
    <w:rsid w:val="00F93462"/>
    <w:rsid w:val="00F934F8"/>
    <w:rsid w:val="00FB5946"/>
    <w:rsid w:val="00FC705E"/>
    <w:rsid w:val="00FD5118"/>
    <w:rsid w:val="00FE6BD6"/>
    <w:rsid w:val="00FF1B8A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39"/>
    <w:pPr>
      <w:widowControl w:val="0"/>
      <w:suppressAutoHyphens/>
    </w:pPr>
    <w:rPr>
      <w:rFonts w:ascii="Times New Roman" w:eastAsia="標楷體" w:hAnsi="Times New Roman"/>
      <w:kern w:val="1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4B3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4B3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D4B39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B39"/>
    <w:rPr>
      <w:rFonts w:ascii="Cambria" w:eastAsia="新細明體" w:hAnsi="Cambria" w:cs="Times New Roman"/>
      <w:kern w:val="1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99"/>
    <w:qFormat/>
    <w:rsid w:val="00AF18E0"/>
    <w:pPr>
      <w:ind w:leftChars="200" w:left="480"/>
    </w:pPr>
  </w:style>
  <w:style w:type="character" w:customStyle="1" w:styleId="WW8Num8z0">
    <w:name w:val="WW8Num8z0"/>
    <w:uiPriority w:val="99"/>
    <w:rsid w:val="00AF18E0"/>
    <w:rPr>
      <w:rFonts w:ascii="Wingdings" w:hAnsi="Wingdings"/>
    </w:rPr>
  </w:style>
  <w:style w:type="paragraph" w:styleId="Header">
    <w:name w:val="header"/>
    <w:basedOn w:val="Normal"/>
    <w:link w:val="HeaderChar"/>
    <w:uiPriority w:val="99"/>
    <w:rsid w:val="004F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7242"/>
    <w:rPr>
      <w:rFonts w:ascii="Times New Roman" w:eastAsia="標楷體" w:hAnsi="Times New Roman" w:cs="Times New Roman"/>
      <w:kern w:val="1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F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7242"/>
    <w:rPr>
      <w:rFonts w:ascii="Times New Roman" w:eastAsia="標楷體" w:hAnsi="Times New Roman" w:cs="Times New Roman"/>
      <w:kern w:val="1"/>
      <w:sz w:val="20"/>
      <w:szCs w:val="20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CF6D91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F6D91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paragraph" w:styleId="Revision">
    <w:name w:val="Revision"/>
    <w:hidden/>
    <w:uiPriority w:val="99"/>
    <w:semiHidden/>
    <w:rsid w:val="00F74234"/>
    <w:rPr>
      <w:rFonts w:ascii="Times New Roman" w:eastAsia="標楷體" w:hAnsi="Times New Roman"/>
      <w:kern w:val="1"/>
      <w:szCs w:val="24"/>
      <w:lang w:eastAsia="ar-SA"/>
    </w:rPr>
  </w:style>
  <w:style w:type="character" w:styleId="PageNumber">
    <w:name w:val="page number"/>
    <w:basedOn w:val="DefaultParagraphFont"/>
    <w:uiPriority w:val="99"/>
    <w:rsid w:val="009478A5"/>
    <w:rPr>
      <w:rFonts w:eastAsia="新細明體" w:cs="Times New Roman"/>
      <w:sz w:val="2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7</Pages>
  <Words>651</Words>
  <Characters>3716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第一部份：由開課單位填寫</dc:title>
  <dc:subject/>
  <dc:creator>User</dc:creator>
  <cp:keywords/>
  <dc:description/>
  <cp:lastModifiedBy>P7H55</cp:lastModifiedBy>
  <cp:revision>6</cp:revision>
  <cp:lastPrinted>2012-05-21T09:15:00Z</cp:lastPrinted>
  <dcterms:created xsi:type="dcterms:W3CDTF">2015-09-01T07:07:00Z</dcterms:created>
  <dcterms:modified xsi:type="dcterms:W3CDTF">2015-09-16T04:59:00Z</dcterms:modified>
</cp:coreProperties>
</file>